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B84A" w14:textId="68F91D14" w:rsidR="00D91F90" w:rsidRPr="00BB0B90" w:rsidRDefault="00D91F90" w:rsidP="1D2C459F">
      <w:pPr>
        <w:rPr>
          <w:rFonts w:ascii="Verdana" w:hAnsi="Verdana" w:cs="Arial"/>
          <w:color w:val="000000" w:themeColor="text1"/>
          <w:sz w:val="20"/>
          <w:szCs w:val="20"/>
          <w:lang w:val="es-ES" w:eastAsia="es-CO"/>
        </w:rPr>
      </w:pPr>
      <w:r w:rsidRPr="00BB0B90">
        <w:rPr>
          <w:rFonts w:ascii="Verdana" w:hAnsi="Verdana" w:cs="Arial"/>
          <w:color w:val="000000" w:themeColor="text1"/>
          <w:sz w:val="20"/>
          <w:szCs w:val="20"/>
          <w:lang w:val="es-ES" w:eastAsia="es-CO"/>
        </w:rPr>
        <w:t>Para el Proceso Contractual, en atención a lo dis</w:t>
      </w:r>
      <w:r w:rsidR="00426B4F" w:rsidRPr="00BB0B90">
        <w:rPr>
          <w:rFonts w:ascii="Verdana" w:hAnsi="Verdana" w:cs="Arial"/>
          <w:color w:val="000000" w:themeColor="text1"/>
          <w:sz w:val="20"/>
          <w:szCs w:val="20"/>
          <w:lang w:val="es-ES" w:eastAsia="es-CO"/>
        </w:rPr>
        <w:t>pu</w:t>
      </w:r>
      <w:r w:rsidRPr="00BB0B90">
        <w:rPr>
          <w:rFonts w:ascii="Verdana" w:hAnsi="Verdana" w:cs="Arial"/>
          <w:color w:val="000000" w:themeColor="text1"/>
          <w:sz w:val="20"/>
          <w:szCs w:val="20"/>
          <w:lang w:val="es-ES" w:eastAsia="es-CO"/>
        </w:rPr>
        <w:t xml:space="preserve">esto en la Ley 1150 de 2007 y </w:t>
      </w:r>
      <w:r w:rsidR="00BC072F" w:rsidRPr="00BB0B90">
        <w:rPr>
          <w:rFonts w:ascii="Verdana" w:hAnsi="Verdana" w:cs="Arial"/>
          <w:color w:val="000000" w:themeColor="text1"/>
          <w:sz w:val="20"/>
          <w:szCs w:val="20"/>
          <w:lang w:val="es-ES" w:eastAsia="es-CO"/>
        </w:rPr>
        <w:t xml:space="preserve">en </w:t>
      </w:r>
      <w:r w:rsidRPr="00BB0B90">
        <w:rPr>
          <w:rFonts w:ascii="Verdana" w:hAnsi="Verdana" w:cs="Arial"/>
          <w:color w:val="000000" w:themeColor="text1"/>
          <w:sz w:val="20"/>
          <w:szCs w:val="20"/>
          <w:lang w:val="es-ES" w:eastAsia="es-CO"/>
        </w:rPr>
        <w:t>los artículos 2.2.1.1.1.3.1 y 2.2.1.1.1.6.3. del Decreto 1082 de 2015, entiéndase por Riesgo la probabilidad de ocurrencia de eventos aleatorios que afecten el desarrollo de este, generando una variación sobre el resultado esperado, tanto en relación con los costos como con las actividades a desarrollar en la ejecución contractual.</w:t>
      </w:r>
    </w:p>
    <w:p w14:paraId="4771C340" w14:textId="77777777" w:rsidR="00D91F90" w:rsidRPr="00BB0B90" w:rsidRDefault="00D91F90" w:rsidP="00D91F90">
      <w:pPr>
        <w:rPr>
          <w:rFonts w:ascii="Verdana" w:hAnsi="Verdana" w:cs="Arial"/>
          <w:color w:val="000000" w:themeColor="text1"/>
          <w:sz w:val="20"/>
          <w:szCs w:val="20"/>
          <w:lang w:val="es-ES_tradnl" w:eastAsia="es-CO"/>
        </w:rPr>
      </w:pPr>
    </w:p>
    <w:p w14:paraId="725C5C51" w14:textId="08549086" w:rsidR="00D91F90" w:rsidRPr="00BB0B90" w:rsidRDefault="00D91F90" w:rsidP="1D2C459F">
      <w:pPr>
        <w:rPr>
          <w:rFonts w:ascii="Verdana" w:hAnsi="Verdana" w:cs="Arial"/>
          <w:color w:val="000000" w:themeColor="text1"/>
          <w:sz w:val="20"/>
          <w:szCs w:val="20"/>
          <w:lang w:val="es-ES" w:eastAsia="es-CO"/>
        </w:rPr>
      </w:pPr>
      <w:r w:rsidRPr="00BB0B90">
        <w:rPr>
          <w:rFonts w:ascii="Verdana" w:hAnsi="Verdana" w:cs="Arial"/>
          <w:color w:val="000000" w:themeColor="text1"/>
          <w:sz w:val="20"/>
          <w:szCs w:val="20"/>
          <w:lang w:val="es-ES" w:eastAsia="es-CO"/>
        </w:rPr>
        <w:t xml:space="preserve">Corresponderá al contratista seleccionado la asunción del </w:t>
      </w:r>
      <w:r w:rsidR="00D24B0C" w:rsidRPr="00BB0B90">
        <w:rPr>
          <w:rFonts w:ascii="Verdana" w:hAnsi="Verdana" w:cs="Arial"/>
          <w:color w:val="000000" w:themeColor="text1"/>
          <w:sz w:val="20"/>
          <w:szCs w:val="20"/>
          <w:lang w:val="es-ES" w:eastAsia="es-CO"/>
        </w:rPr>
        <w:t>r</w:t>
      </w:r>
      <w:r w:rsidRPr="00BB0B90">
        <w:rPr>
          <w:rFonts w:ascii="Verdana" w:hAnsi="Verdana" w:cs="Arial"/>
          <w:color w:val="000000" w:themeColor="text1"/>
          <w:sz w:val="20"/>
          <w:szCs w:val="20"/>
          <w:lang w:val="es-ES" w:eastAsia="es-CO"/>
        </w:rPr>
        <w:t xml:space="preserve">iesgo previsible propio de este tipo de contratación </w:t>
      </w:r>
      <w:r w:rsidR="00B95771" w:rsidRPr="00BB0B90">
        <w:rPr>
          <w:rFonts w:ascii="Verdana" w:hAnsi="Verdana" w:cs="Arial"/>
          <w:color w:val="000000" w:themeColor="text1"/>
          <w:sz w:val="20"/>
          <w:szCs w:val="20"/>
          <w:lang w:val="es-ES" w:eastAsia="es-CO"/>
        </w:rPr>
        <w:t>asumiendo</w:t>
      </w:r>
      <w:r w:rsidR="00821B3A" w:rsidRPr="00BB0B90">
        <w:rPr>
          <w:rFonts w:ascii="Verdana" w:hAnsi="Verdana" w:cs="Arial"/>
          <w:color w:val="000000" w:themeColor="text1"/>
          <w:sz w:val="20"/>
          <w:szCs w:val="20"/>
          <w:lang w:val="es-ES" w:eastAsia="es-CO"/>
        </w:rPr>
        <w:t xml:space="preserve"> </w:t>
      </w:r>
      <w:r w:rsidRPr="00BB0B90">
        <w:rPr>
          <w:rFonts w:ascii="Verdana" w:hAnsi="Verdana" w:cs="Arial"/>
          <w:color w:val="000000" w:themeColor="text1"/>
          <w:sz w:val="20"/>
          <w:szCs w:val="20"/>
          <w:lang w:val="es-ES" w:eastAsia="es-CO"/>
        </w:rPr>
        <w:t xml:space="preserve">su costo, siempre que el mismo no se encuentre expresamente </w:t>
      </w:r>
      <w:r w:rsidR="00B95771" w:rsidRPr="00BB0B90">
        <w:rPr>
          <w:rFonts w:ascii="Verdana" w:hAnsi="Verdana" w:cs="Arial"/>
          <w:color w:val="000000" w:themeColor="text1"/>
          <w:sz w:val="20"/>
          <w:szCs w:val="20"/>
          <w:lang w:val="es-ES" w:eastAsia="es-CO"/>
        </w:rPr>
        <w:t>a cargo de</w:t>
      </w:r>
      <w:r w:rsidRPr="00BB0B90">
        <w:rPr>
          <w:rFonts w:ascii="Verdana" w:hAnsi="Verdana" w:cs="Arial"/>
          <w:color w:val="000000" w:themeColor="text1"/>
          <w:sz w:val="20"/>
          <w:szCs w:val="20"/>
          <w:lang w:val="es-ES" w:eastAsia="es-CO"/>
        </w:rPr>
        <w:t xml:space="preserve"> la Entidad Estatal en el </w:t>
      </w:r>
      <w:r w:rsidR="00821B3A" w:rsidRPr="00BB0B90">
        <w:rPr>
          <w:rFonts w:ascii="Verdana" w:hAnsi="Verdana" w:cs="Arial"/>
          <w:color w:val="000000" w:themeColor="text1"/>
          <w:sz w:val="20"/>
          <w:szCs w:val="20"/>
          <w:lang w:val="es-ES" w:eastAsia="es-CO"/>
        </w:rPr>
        <w:t>c</w:t>
      </w:r>
      <w:r w:rsidRPr="00BB0B90">
        <w:rPr>
          <w:rFonts w:ascii="Verdana" w:hAnsi="Verdana" w:cs="Arial"/>
          <w:color w:val="000000" w:themeColor="text1"/>
          <w:sz w:val="20"/>
          <w:szCs w:val="20"/>
          <w:lang w:val="es-ES" w:eastAsia="es-CO"/>
        </w:rPr>
        <w:t xml:space="preserve">ontrato. </w:t>
      </w:r>
    </w:p>
    <w:p w14:paraId="5C4E891C" w14:textId="77777777" w:rsidR="00D91F90" w:rsidRPr="00BB0B90" w:rsidRDefault="00D91F90" w:rsidP="00D91F90">
      <w:pPr>
        <w:rPr>
          <w:rFonts w:ascii="Verdana" w:hAnsi="Verdana" w:cs="Arial"/>
          <w:color w:val="000000" w:themeColor="text1"/>
          <w:sz w:val="20"/>
          <w:szCs w:val="20"/>
          <w:lang w:val="es-ES_tradnl" w:eastAsia="es-CO"/>
        </w:rPr>
      </w:pPr>
    </w:p>
    <w:p w14:paraId="4BEED069" w14:textId="1D23C41C" w:rsidR="00D91F90" w:rsidRPr="00BB0B90" w:rsidRDefault="00D91F90" w:rsidP="1D2C459F">
      <w:pPr>
        <w:rPr>
          <w:rFonts w:ascii="Verdana" w:hAnsi="Verdana" w:cs="Arial"/>
          <w:color w:val="000000" w:themeColor="text1"/>
          <w:sz w:val="20"/>
          <w:szCs w:val="20"/>
          <w:lang w:val="es-ES" w:eastAsia="es-CO"/>
        </w:rPr>
      </w:pPr>
      <w:r w:rsidRPr="00BB0B90">
        <w:rPr>
          <w:rFonts w:ascii="Verdana" w:hAnsi="Verdana" w:cs="Arial"/>
          <w:color w:val="000000" w:themeColor="text1"/>
          <w:sz w:val="20"/>
          <w:szCs w:val="20"/>
          <w:lang w:val="es-ES" w:eastAsia="es-CO"/>
        </w:rPr>
        <w:t xml:space="preserve">De acuerdo con procedimiento de la referencia, se establece la tipificación, estimación y asignación de los Riesgos previsibles que puedan afectar el Proceso </w:t>
      </w:r>
      <w:r w:rsidR="009135CD" w:rsidRPr="00BB0B90">
        <w:rPr>
          <w:rFonts w:ascii="Verdana" w:hAnsi="Verdana" w:cs="Arial"/>
          <w:color w:val="000000" w:themeColor="text1"/>
          <w:sz w:val="20"/>
          <w:szCs w:val="20"/>
          <w:lang w:val="es-ES" w:eastAsia="es-CO"/>
        </w:rPr>
        <w:t xml:space="preserve">de </w:t>
      </w:r>
      <w:r w:rsidRPr="00BB0B90">
        <w:rPr>
          <w:rFonts w:ascii="Verdana" w:hAnsi="Verdana" w:cs="Arial"/>
          <w:color w:val="000000" w:themeColor="text1"/>
          <w:sz w:val="20"/>
          <w:szCs w:val="20"/>
          <w:lang w:val="es-ES" w:eastAsia="es-CO"/>
        </w:rPr>
        <w:t>Contra</w:t>
      </w:r>
      <w:r w:rsidR="009135CD" w:rsidRPr="00BB0B90">
        <w:rPr>
          <w:rFonts w:ascii="Verdana" w:hAnsi="Verdana" w:cs="Arial"/>
          <w:color w:val="000000" w:themeColor="text1"/>
          <w:sz w:val="20"/>
          <w:szCs w:val="20"/>
          <w:lang w:val="es-ES" w:eastAsia="es-CO"/>
        </w:rPr>
        <w:t>tación</w:t>
      </w:r>
      <w:r w:rsidRPr="00BB0B90">
        <w:rPr>
          <w:rFonts w:ascii="Verdana" w:hAnsi="Verdana" w:cs="Arial"/>
          <w:color w:val="000000" w:themeColor="text1"/>
          <w:sz w:val="20"/>
          <w:szCs w:val="20"/>
          <w:lang w:val="es-ES" w:eastAsia="es-CO"/>
        </w:rPr>
        <w:t>.</w:t>
      </w:r>
    </w:p>
    <w:p w14:paraId="36C96115" w14:textId="05A8D35D" w:rsidR="1D2C459F" w:rsidRPr="00BB0B90" w:rsidRDefault="1D2C459F" w:rsidP="1D2C459F">
      <w:pPr>
        <w:rPr>
          <w:rFonts w:ascii="Verdana" w:hAnsi="Verdana" w:cs="Arial"/>
          <w:color w:val="000000" w:themeColor="text1"/>
          <w:sz w:val="20"/>
          <w:szCs w:val="20"/>
          <w:lang w:val="es-ES" w:eastAsia="es-CO"/>
        </w:rPr>
      </w:pPr>
    </w:p>
    <w:p w14:paraId="1617FAE7" w14:textId="5F5C37B2" w:rsidR="1D2C459F" w:rsidRPr="00BB0B90" w:rsidRDefault="0055750F" w:rsidP="1D2C459F">
      <w:pPr>
        <w:rPr>
          <w:rFonts w:ascii="Verdana" w:eastAsia="Arial" w:hAnsi="Verdana" w:cs="Arial"/>
          <w:color w:val="000000" w:themeColor="text1"/>
          <w:sz w:val="20"/>
          <w:szCs w:val="20"/>
          <w:lang w:val="es-ES"/>
        </w:rPr>
      </w:pPr>
      <w:r w:rsidRPr="00BB0B90">
        <w:rPr>
          <w:rFonts w:ascii="Verdana" w:eastAsia="Arial" w:hAnsi="Verdana" w:cs="Arial"/>
          <w:color w:val="000000" w:themeColor="text1"/>
          <w:sz w:val="20"/>
          <w:szCs w:val="20"/>
          <w:lang w:val="es-ES"/>
        </w:rPr>
        <w:t>La</w:t>
      </w:r>
      <w:r w:rsidR="1D2C459F" w:rsidRPr="00BB0B90">
        <w:rPr>
          <w:rFonts w:ascii="Verdana" w:eastAsia="Arial" w:hAnsi="Verdana" w:cs="Arial"/>
          <w:color w:val="000000" w:themeColor="text1"/>
          <w:sz w:val="20"/>
          <w:szCs w:val="20"/>
          <w:lang w:val="es-ES"/>
        </w:rPr>
        <w:t xml:space="preserve"> tipificación, estimación y asignación de los Riesgos que puedan afectar el Proceso de Contratación o la ejecución del </w:t>
      </w:r>
      <w:r w:rsidRPr="00BB0B90">
        <w:rPr>
          <w:rFonts w:ascii="Verdana" w:eastAsia="Arial" w:hAnsi="Verdana" w:cs="Arial"/>
          <w:color w:val="000000" w:themeColor="text1"/>
          <w:sz w:val="20"/>
          <w:szCs w:val="20"/>
          <w:lang w:val="es-ES"/>
        </w:rPr>
        <w:t>C</w:t>
      </w:r>
      <w:r w:rsidR="1D2C459F" w:rsidRPr="00BB0B90">
        <w:rPr>
          <w:rFonts w:ascii="Verdana" w:eastAsia="Arial" w:hAnsi="Verdana" w:cs="Arial"/>
          <w:color w:val="000000" w:themeColor="text1"/>
          <w:sz w:val="20"/>
          <w:szCs w:val="20"/>
          <w:lang w:val="es-ES"/>
        </w:rPr>
        <w:t>ontrato se realizó con base en lo señalado en el Manual para la Identificación y Cobertura del Riesgo expedido por Colombia Compra Eficiente y el Documento CONPES 3714 de 2011.</w:t>
      </w:r>
    </w:p>
    <w:p w14:paraId="23BE32CC" w14:textId="77777777" w:rsidR="00D91F90" w:rsidRPr="00BB0B90" w:rsidRDefault="00D91F90" w:rsidP="00D91F90">
      <w:pPr>
        <w:rPr>
          <w:rFonts w:ascii="Verdana" w:hAnsi="Verdana" w:cs="Arial"/>
          <w:color w:val="000000" w:themeColor="text1"/>
          <w:sz w:val="20"/>
          <w:szCs w:val="20"/>
          <w:lang w:val="es-ES_tradnl" w:eastAsia="es-CO"/>
        </w:rPr>
      </w:pPr>
    </w:p>
    <w:p w14:paraId="1AC99188" w14:textId="77777777" w:rsidR="00D91F90" w:rsidRDefault="00D91F90" w:rsidP="00D91F90">
      <w:pPr>
        <w:spacing w:after="100" w:afterAutospacing="1"/>
        <w:rPr>
          <w:rFonts w:ascii="Verdana" w:hAnsi="Verdana" w:cs="Arial"/>
          <w:color w:val="000000" w:themeColor="text1"/>
          <w:sz w:val="20"/>
          <w:szCs w:val="20"/>
          <w:lang w:val="es-ES_tradnl" w:eastAsia="es-CO"/>
        </w:rPr>
      </w:pPr>
    </w:p>
    <w:p w14:paraId="73481D53"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19F0C886"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CDF2606"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4CC99342"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19EC6740"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7CD43304"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AF33718"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EF58286"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75F795B2"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6BECB8C7"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1AF0DA18"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7B887C7C"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6B012A64"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509A24D9"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6D431CE"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B0BF06D"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74C2CE8F"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3FC7EDD2"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0E63AD02"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5627CAC4"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77DC1671"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6905A226"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335E197F"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11FB910"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1B8DF34"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57100208"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309E78FB"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2CB80EDD"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3A82806F" w14:textId="77777777" w:rsidR="004E1915" w:rsidRDefault="004E1915" w:rsidP="00D91F90">
      <w:pPr>
        <w:spacing w:after="100" w:afterAutospacing="1"/>
        <w:rPr>
          <w:rFonts w:ascii="Verdana" w:hAnsi="Verdana" w:cs="Arial"/>
          <w:color w:val="000000" w:themeColor="text1"/>
          <w:sz w:val="20"/>
          <w:szCs w:val="20"/>
          <w:lang w:val="es-ES_tradnl" w:eastAsia="es-CO"/>
        </w:rPr>
      </w:pPr>
    </w:p>
    <w:p w14:paraId="1B282B76" w14:textId="77777777" w:rsidR="004E1915" w:rsidRPr="00BB0B90" w:rsidRDefault="004E1915" w:rsidP="00D91F90">
      <w:pPr>
        <w:spacing w:after="100" w:afterAutospacing="1"/>
        <w:rPr>
          <w:rFonts w:ascii="Verdana" w:eastAsia="SimSun" w:hAnsi="Verdana" w:cs="Arial"/>
          <w:b/>
          <w:kern w:val="3"/>
          <w:sz w:val="20"/>
          <w:szCs w:val="20"/>
          <w:u w:val="single"/>
          <w:lang w:eastAsia="zh-CN" w:bidi="hi-IN"/>
        </w:rPr>
      </w:pPr>
    </w:p>
    <w:p w14:paraId="6F181B0A" w14:textId="77777777" w:rsidR="004E1915" w:rsidRDefault="004E1915" w:rsidP="00D91F90">
      <w:pPr>
        <w:spacing w:after="100" w:afterAutospacing="1"/>
        <w:rPr>
          <w:rFonts w:ascii="Verdana" w:eastAsia="SimSun" w:hAnsi="Verdana" w:cs="Arial"/>
          <w:b/>
          <w:kern w:val="3"/>
          <w:sz w:val="20"/>
          <w:szCs w:val="20"/>
          <w:u w:val="single"/>
          <w:lang w:eastAsia="zh-CN" w:bidi="hi-IN"/>
        </w:rPr>
        <w:sectPr w:rsidR="004E1915" w:rsidSect="000F4C04">
          <w:headerReference w:type="default" r:id="rId11"/>
          <w:footerReference w:type="default" r:id="rId12"/>
          <w:pgSz w:w="12240" w:h="15840" w:code="1"/>
          <w:pgMar w:top="720" w:right="720" w:bottom="720" w:left="720" w:header="720" w:footer="720" w:gutter="0"/>
          <w:cols w:space="720"/>
          <w:noEndnote/>
          <w:docGrid w:linePitch="299"/>
        </w:sectPr>
      </w:pPr>
    </w:p>
    <w:p w14:paraId="41E0E04E" w14:textId="13C4AC58" w:rsidR="00D91F90" w:rsidRPr="00BB0B90" w:rsidRDefault="00D91F90" w:rsidP="00D91F90">
      <w:pPr>
        <w:spacing w:after="100" w:afterAutospacing="1"/>
        <w:rPr>
          <w:rFonts w:ascii="Verdana" w:eastAsia="SimSun" w:hAnsi="Verdana" w:cs="Arial"/>
          <w:kern w:val="3"/>
          <w:sz w:val="20"/>
          <w:szCs w:val="20"/>
          <w:lang w:eastAsia="zh-CN" w:bidi="hi-IN"/>
        </w:rPr>
      </w:pPr>
      <w:r w:rsidRPr="00BB0B90">
        <w:rPr>
          <w:rFonts w:ascii="Verdana" w:eastAsia="SimSun" w:hAnsi="Verdana" w:cs="Arial"/>
          <w:b/>
          <w:kern w:val="3"/>
          <w:sz w:val="20"/>
          <w:szCs w:val="20"/>
          <w:u w:val="single"/>
          <w:lang w:eastAsia="zh-CN" w:bidi="hi-IN"/>
        </w:rPr>
        <w:lastRenderedPageBreak/>
        <w:t xml:space="preserve">Matriz de </w:t>
      </w:r>
      <w:r w:rsidR="0008682F" w:rsidRPr="00BB0B90">
        <w:rPr>
          <w:rFonts w:ascii="Verdana" w:eastAsia="SimSun" w:hAnsi="Verdana" w:cs="Arial"/>
          <w:b/>
          <w:kern w:val="3"/>
          <w:sz w:val="20"/>
          <w:szCs w:val="20"/>
          <w:u w:val="single"/>
          <w:lang w:eastAsia="zh-CN" w:bidi="hi-IN"/>
        </w:rPr>
        <w:t>R</w:t>
      </w:r>
      <w:r w:rsidRPr="00BB0B90">
        <w:rPr>
          <w:rFonts w:ascii="Verdana" w:eastAsia="SimSun" w:hAnsi="Verdana" w:cs="Arial"/>
          <w:b/>
          <w:kern w:val="3"/>
          <w:sz w:val="20"/>
          <w:szCs w:val="20"/>
          <w:u w:val="single"/>
          <w:lang w:eastAsia="zh-CN" w:bidi="hi-IN"/>
        </w:rPr>
        <w:t>iesgos</w:t>
      </w:r>
    </w:p>
    <w:p w14:paraId="6B09D844" w14:textId="77777777" w:rsidR="00D91F90" w:rsidRPr="00BB0B90" w:rsidRDefault="00D91F90" w:rsidP="00D91F90">
      <w:pPr>
        <w:spacing w:after="100" w:afterAutospacing="1"/>
        <w:rPr>
          <w:rFonts w:ascii="Verdana" w:eastAsia="SimSun" w:hAnsi="Verdana" w:cs="Arial"/>
          <w:kern w:val="3"/>
          <w:sz w:val="20"/>
          <w:szCs w:val="20"/>
          <w:lang w:eastAsia="zh-CN" w:bidi="hi-IN"/>
        </w:rPr>
      </w:pP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
        <w:gridCol w:w="393"/>
        <w:gridCol w:w="418"/>
        <w:gridCol w:w="419"/>
        <w:gridCol w:w="420"/>
        <w:gridCol w:w="1665"/>
        <w:gridCol w:w="1626"/>
        <w:gridCol w:w="380"/>
        <w:gridCol w:w="419"/>
        <w:gridCol w:w="312"/>
        <w:gridCol w:w="393"/>
        <w:gridCol w:w="419"/>
        <w:gridCol w:w="1634"/>
        <w:gridCol w:w="377"/>
        <w:gridCol w:w="372"/>
        <w:gridCol w:w="372"/>
        <w:gridCol w:w="418"/>
        <w:gridCol w:w="372"/>
        <w:gridCol w:w="478"/>
        <w:gridCol w:w="1134"/>
        <w:gridCol w:w="1511"/>
        <w:gridCol w:w="757"/>
      </w:tblGrid>
      <w:tr w:rsidR="004E1915" w:rsidRPr="00394BB2" w14:paraId="64C5153C" w14:textId="77777777" w:rsidTr="00EE5417">
        <w:trPr>
          <w:trHeight w:val="916"/>
        </w:trPr>
        <w:tc>
          <w:tcPr>
            <w:tcW w:w="312" w:type="dxa"/>
            <w:vMerge w:val="restart"/>
            <w:shd w:val="clear" w:color="000000" w:fill="4D4D4D"/>
            <w:textDirection w:val="btLr"/>
            <w:vAlign w:val="center"/>
            <w:hideMark/>
          </w:tcPr>
          <w:p w14:paraId="0AD25249"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No.</w:t>
            </w:r>
          </w:p>
        </w:tc>
        <w:tc>
          <w:tcPr>
            <w:tcW w:w="393" w:type="dxa"/>
            <w:vMerge w:val="restart"/>
            <w:shd w:val="clear" w:color="000000" w:fill="4D4D4D"/>
            <w:textDirection w:val="btLr"/>
            <w:vAlign w:val="center"/>
            <w:hideMark/>
          </w:tcPr>
          <w:p w14:paraId="41AB738A"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Clase</w:t>
            </w:r>
          </w:p>
        </w:tc>
        <w:tc>
          <w:tcPr>
            <w:tcW w:w="418" w:type="dxa"/>
            <w:vMerge w:val="restart"/>
            <w:shd w:val="clear" w:color="000000" w:fill="4D4D4D"/>
            <w:textDirection w:val="btLr"/>
            <w:vAlign w:val="center"/>
            <w:hideMark/>
          </w:tcPr>
          <w:p w14:paraId="697C57BC"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Fuente</w:t>
            </w:r>
          </w:p>
        </w:tc>
        <w:tc>
          <w:tcPr>
            <w:tcW w:w="419" w:type="dxa"/>
            <w:vMerge w:val="restart"/>
            <w:shd w:val="clear" w:color="000000" w:fill="4D4D4D"/>
            <w:textDirection w:val="btLr"/>
            <w:vAlign w:val="center"/>
            <w:hideMark/>
          </w:tcPr>
          <w:p w14:paraId="623EC8FF"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Etapa</w:t>
            </w:r>
          </w:p>
        </w:tc>
        <w:tc>
          <w:tcPr>
            <w:tcW w:w="420" w:type="dxa"/>
            <w:vMerge w:val="restart"/>
            <w:shd w:val="clear" w:color="000000" w:fill="4D4D4D"/>
            <w:textDirection w:val="btLr"/>
            <w:vAlign w:val="center"/>
            <w:hideMark/>
          </w:tcPr>
          <w:p w14:paraId="1DB1C896"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Tipo</w:t>
            </w:r>
          </w:p>
        </w:tc>
        <w:tc>
          <w:tcPr>
            <w:tcW w:w="1665" w:type="dxa"/>
            <w:vMerge w:val="restart"/>
            <w:shd w:val="clear" w:color="000000" w:fill="4D4D4D"/>
            <w:vAlign w:val="center"/>
            <w:hideMark/>
          </w:tcPr>
          <w:p w14:paraId="4868F630"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Descripción (Qué puede pasar y como puede ocurrir)</w:t>
            </w:r>
          </w:p>
        </w:tc>
        <w:tc>
          <w:tcPr>
            <w:tcW w:w="1626" w:type="dxa"/>
            <w:vMerge w:val="restart"/>
            <w:shd w:val="clear" w:color="000000" w:fill="4D4D4D"/>
            <w:vAlign w:val="center"/>
            <w:hideMark/>
          </w:tcPr>
          <w:p w14:paraId="7DB96527"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Consecuencia de la ocurrencia del evento</w:t>
            </w:r>
          </w:p>
        </w:tc>
        <w:tc>
          <w:tcPr>
            <w:tcW w:w="380" w:type="dxa"/>
            <w:vMerge w:val="restart"/>
            <w:shd w:val="clear" w:color="000000" w:fill="4D4D4D"/>
            <w:textDirection w:val="btLr"/>
            <w:vAlign w:val="center"/>
            <w:hideMark/>
          </w:tcPr>
          <w:p w14:paraId="4C6A8194"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Probabilidad</w:t>
            </w:r>
          </w:p>
        </w:tc>
        <w:tc>
          <w:tcPr>
            <w:tcW w:w="419" w:type="dxa"/>
            <w:vMerge w:val="restart"/>
            <w:shd w:val="clear" w:color="000000" w:fill="4D4D4D"/>
            <w:textDirection w:val="btLr"/>
            <w:vAlign w:val="center"/>
            <w:hideMark/>
          </w:tcPr>
          <w:p w14:paraId="2CF9E0B6"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Impacto</w:t>
            </w:r>
          </w:p>
        </w:tc>
        <w:tc>
          <w:tcPr>
            <w:tcW w:w="312" w:type="dxa"/>
            <w:vMerge w:val="restart"/>
            <w:shd w:val="clear" w:color="000000" w:fill="4D4D4D"/>
            <w:textDirection w:val="btLr"/>
            <w:vAlign w:val="center"/>
            <w:hideMark/>
          </w:tcPr>
          <w:p w14:paraId="092E66B6"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Valoración del riesgo</w:t>
            </w:r>
          </w:p>
        </w:tc>
        <w:tc>
          <w:tcPr>
            <w:tcW w:w="393" w:type="dxa"/>
            <w:vMerge w:val="restart"/>
            <w:shd w:val="clear" w:color="000000" w:fill="4D4D4D"/>
            <w:textDirection w:val="btLr"/>
            <w:vAlign w:val="center"/>
            <w:hideMark/>
          </w:tcPr>
          <w:p w14:paraId="5426F742"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r w:rsidRPr="00394BB2">
              <w:rPr>
                <w:rFonts w:ascii="Arial" w:eastAsia="Times New Roman" w:hAnsi="Arial" w:cs="Arial"/>
                <w:b/>
                <w:bCs/>
                <w:color w:val="FFFFFF"/>
                <w:sz w:val="14"/>
                <w:szCs w:val="14"/>
                <w:lang w:eastAsia="es-CO"/>
              </w:rPr>
              <w:t>Categoría</w:t>
            </w:r>
          </w:p>
        </w:tc>
        <w:tc>
          <w:tcPr>
            <w:tcW w:w="419" w:type="dxa"/>
            <w:vMerge w:val="restart"/>
            <w:shd w:val="clear" w:color="000000" w:fill="BEBEBE"/>
            <w:textDirection w:val="btLr"/>
            <w:vAlign w:val="center"/>
            <w:hideMark/>
          </w:tcPr>
          <w:p w14:paraId="75E8801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¿A quién se le asigna?</w:t>
            </w:r>
          </w:p>
        </w:tc>
        <w:tc>
          <w:tcPr>
            <w:tcW w:w="1634" w:type="dxa"/>
            <w:vMerge w:val="restart"/>
            <w:shd w:val="clear" w:color="000000" w:fill="BEBEBE"/>
            <w:vAlign w:val="center"/>
            <w:hideMark/>
          </w:tcPr>
          <w:p w14:paraId="73868F0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Tratamiento/Controles a ser implementados</w:t>
            </w:r>
          </w:p>
        </w:tc>
        <w:tc>
          <w:tcPr>
            <w:tcW w:w="1539" w:type="dxa"/>
            <w:gridSpan w:val="4"/>
            <w:shd w:val="clear" w:color="000000" w:fill="BEBEBE"/>
            <w:vAlign w:val="center"/>
            <w:hideMark/>
          </w:tcPr>
          <w:p w14:paraId="0C2AD57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Impacto después del tratamiento</w:t>
            </w:r>
          </w:p>
        </w:tc>
        <w:tc>
          <w:tcPr>
            <w:tcW w:w="372" w:type="dxa"/>
            <w:vMerge w:val="restart"/>
            <w:shd w:val="clear" w:color="000000" w:fill="BEBEBE"/>
            <w:textDirection w:val="btLr"/>
            <w:vAlign w:val="center"/>
            <w:hideMark/>
          </w:tcPr>
          <w:p w14:paraId="624B234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¿Afecta la ejecución del contrato?</w:t>
            </w:r>
          </w:p>
        </w:tc>
        <w:tc>
          <w:tcPr>
            <w:tcW w:w="478" w:type="dxa"/>
            <w:vMerge w:val="restart"/>
            <w:shd w:val="clear" w:color="000000" w:fill="BEBEBE"/>
            <w:textDirection w:val="btLr"/>
            <w:vAlign w:val="center"/>
            <w:hideMark/>
          </w:tcPr>
          <w:p w14:paraId="7795ECE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Persona responsable por implementar el tratamiento</w:t>
            </w:r>
          </w:p>
        </w:tc>
        <w:tc>
          <w:tcPr>
            <w:tcW w:w="1134" w:type="dxa"/>
            <w:vMerge w:val="restart"/>
            <w:shd w:val="clear" w:color="000000" w:fill="BEBEBE"/>
            <w:vAlign w:val="center"/>
            <w:hideMark/>
          </w:tcPr>
          <w:p w14:paraId="4DAD5E8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Fecha estimada en que se completa el tratamiento</w:t>
            </w:r>
          </w:p>
        </w:tc>
        <w:tc>
          <w:tcPr>
            <w:tcW w:w="2268" w:type="dxa"/>
            <w:gridSpan w:val="2"/>
            <w:shd w:val="clear" w:color="000000" w:fill="BEBEBE"/>
            <w:vAlign w:val="center"/>
            <w:hideMark/>
          </w:tcPr>
          <w:p w14:paraId="0F0F9B4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Monitoreo y revisión</w:t>
            </w:r>
          </w:p>
        </w:tc>
      </w:tr>
      <w:tr w:rsidR="004E1915" w:rsidRPr="00394BB2" w14:paraId="6252C93C" w14:textId="77777777" w:rsidTr="00EE5417">
        <w:trPr>
          <w:trHeight w:val="928"/>
        </w:trPr>
        <w:tc>
          <w:tcPr>
            <w:tcW w:w="312" w:type="dxa"/>
            <w:vMerge/>
            <w:vAlign w:val="center"/>
            <w:hideMark/>
          </w:tcPr>
          <w:p w14:paraId="77CC9734"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393" w:type="dxa"/>
            <w:vMerge/>
            <w:vAlign w:val="center"/>
            <w:hideMark/>
          </w:tcPr>
          <w:p w14:paraId="7ED1A21E"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418" w:type="dxa"/>
            <w:vMerge/>
            <w:vAlign w:val="center"/>
            <w:hideMark/>
          </w:tcPr>
          <w:p w14:paraId="4B455F65"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419" w:type="dxa"/>
            <w:vMerge/>
            <w:vAlign w:val="center"/>
            <w:hideMark/>
          </w:tcPr>
          <w:p w14:paraId="3F698154"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420" w:type="dxa"/>
            <w:vMerge/>
            <w:vAlign w:val="center"/>
            <w:hideMark/>
          </w:tcPr>
          <w:p w14:paraId="4D9352F9"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1665" w:type="dxa"/>
            <w:vMerge/>
            <w:vAlign w:val="center"/>
            <w:hideMark/>
          </w:tcPr>
          <w:p w14:paraId="27E30408"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1626" w:type="dxa"/>
            <w:vMerge/>
            <w:vAlign w:val="center"/>
            <w:hideMark/>
          </w:tcPr>
          <w:p w14:paraId="4B1E7E1F"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380" w:type="dxa"/>
            <w:vMerge/>
            <w:vAlign w:val="center"/>
            <w:hideMark/>
          </w:tcPr>
          <w:p w14:paraId="6BD95595"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419" w:type="dxa"/>
            <w:vMerge/>
            <w:vAlign w:val="center"/>
            <w:hideMark/>
          </w:tcPr>
          <w:p w14:paraId="0BB52BAB"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312" w:type="dxa"/>
            <w:vMerge/>
            <w:vAlign w:val="center"/>
            <w:hideMark/>
          </w:tcPr>
          <w:p w14:paraId="40590062"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393" w:type="dxa"/>
            <w:vMerge/>
            <w:vAlign w:val="center"/>
            <w:hideMark/>
          </w:tcPr>
          <w:p w14:paraId="31709176" w14:textId="77777777" w:rsidR="004E1915" w:rsidRPr="00394BB2" w:rsidRDefault="004E1915" w:rsidP="00EE5417">
            <w:pPr>
              <w:spacing w:line="240" w:lineRule="auto"/>
              <w:contextualSpacing w:val="0"/>
              <w:jc w:val="center"/>
              <w:rPr>
                <w:rFonts w:ascii="Arial" w:eastAsia="Times New Roman" w:hAnsi="Arial" w:cs="Arial"/>
                <w:b/>
                <w:bCs/>
                <w:color w:val="FFFFFF"/>
                <w:sz w:val="14"/>
                <w:szCs w:val="14"/>
                <w:lang w:eastAsia="es-CO"/>
              </w:rPr>
            </w:pPr>
          </w:p>
        </w:tc>
        <w:tc>
          <w:tcPr>
            <w:tcW w:w="419" w:type="dxa"/>
            <w:vMerge/>
            <w:vAlign w:val="center"/>
            <w:hideMark/>
          </w:tcPr>
          <w:p w14:paraId="468917E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
        </w:tc>
        <w:tc>
          <w:tcPr>
            <w:tcW w:w="1634" w:type="dxa"/>
            <w:vMerge/>
            <w:vAlign w:val="center"/>
            <w:hideMark/>
          </w:tcPr>
          <w:p w14:paraId="146625E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
        </w:tc>
        <w:tc>
          <w:tcPr>
            <w:tcW w:w="377" w:type="dxa"/>
            <w:shd w:val="clear" w:color="000000" w:fill="BEBEBE"/>
            <w:textDirection w:val="btLr"/>
            <w:vAlign w:val="center"/>
            <w:hideMark/>
          </w:tcPr>
          <w:p w14:paraId="2DC8B88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Probabilidad</w:t>
            </w:r>
          </w:p>
        </w:tc>
        <w:tc>
          <w:tcPr>
            <w:tcW w:w="372" w:type="dxa"/>
            <w:shd w:val="clear" w:color="000000" w:fill="BEBEBE"/>
            <w:textDirection w:val="btLr"/>
            <w:vAlign w:val="center"/>
            <w:hideMark/>
          </w:tcPr>
          <w:p w14:paraId="085AFF7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Impacto</w:t>
            </w:r>
          </w:p>
        </w:tc>
        <w:tc>
          <w:tcPr>
            <w:tcW w:w="372" w:type="dxa"/>
            <w:shd w:val="clear" w:color="000000" w:fill="BEBEBE"/>
            <w:textDirection w:val="btLr"/>
            <w:vAlign w:val="center"/>
            <w:hideMark/>
          </w:tcPr>
          <w:p w14:paraId="2606259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Valoración del Riesgo</w:t>
            </w:r>
          </w:p>
        </w:tc>
        <w:tc>
          <w:tcPr>
            <w:tcW w:w="418" w:type="dxa"/>
            <w:shd w:val="clear" w:color="000000" w:fill="BEBEBE"/>
            <w:textDirection w:val="btLr"/>
            <w:vAlign w:val="center"/>
            <w:hideMark/>
          </w:tcPr>
          <w:p w14:paraId="54DD94C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Categoría</w:t>
            </w:r>
          </w:p>
        </w:tc>
        <w:tc>
          <w:tcPr>
            <w:tcW w:w="372" w:type="dxa"/>
            <w:vMerge/>
            <w:vAlign w:val="center"/>
            <w:hideMark/>
          </w:tcPr>
          <w:p w14:paraId="53A2997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
        </w:tc>
        <w:tc>
          <w:tcPr>
            <w:tcW w:w="478" w:type="dxa"/>
            <w:vMerge/>
            <w:vAlign w:val="center"/>
            <w:hideMark/>
          </w:tcPr>
          <w:p w14:paraId="1FE598D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
        </w:tc>
        <w:tc>
          <w:tcPr>
            <w:tcW w:w="1134" w:type="dxa"/>
            <w:vMerge/>
            <w:vAlign w:val="center"/>
            <w:hideMark/>
          </w:tcPr>
          <w:p w14:paraId="4625FFB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
        </w:tc>
        <w:tc>
          <w:tcPr>
            <w:tcW w:w="1511" w:type="dxa"/>
            <w:shd w:val="clear" w:color="000000" w:fill="BEBEBE"/>
            <w:vAlign w:val="center"/>
            <w:hideMark/>
          </w:tcPr>
          <w:p w14:paraId="3AD020D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¿Cómo se realiza el monitoreo?</w:t>
            </w:r>
          </w:p>
        </w:tc>
        <w:tc>
          <w:tcPr>
            <w:tcW w:w="757" w:type="dxa"/>
            <w:shd w:val="clear" w:color="000000" w:fill="BEBEBE"/>
            <w:textDirection w:val="btLr"/>
            <w:vAlign w:val="center"/>
            <w:hideMark/>
          </w:tcPr>
          <w:p w14:paraId="5D88C0A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proofErr w:type="spellStart"/>
            <w:r w:rsidRPr="00394BB2">
              <w:rPr>
                <w:rFonts w:ascii="Arial" w:eastAsia="Times New Roman" w:hAnsi="Arial" w:cs="Arial"/>
                <w:b/>
                <w:bCs/>
                <w:color w:val="000000"/>
                <w:sz w:val="14"/>
                <w:szCs w:val="14"/>
                <w:lang w:eastAsia="es-CO"/>
              </w:rPr>
              <w:t>Periodi</w:t>
            </w:r>
            <w:proofErr w:type="spellEnd"/>
            <w:r w:rsidRPr="00394BB2">
              <w:rPr>
                <w:rFonts w:ascii="Arial" w:eastAsia="Times New Roman" w:hAnsi="Arial" w:cs="Arial"/>
                <w:b/>
                <w:bCs/>
                <w:color w:val="000000"/>
                <w:sz w:val="14"/>
                <w:szCs w:val="14"/>
                <w:lang w:eastAsia="es-CO"/>
              </w:rPr>
              <w:t xml:space="preserve"> </w:t>
            </w:r>
            <w:proofErr w:type="spellStart"/>
            <w:r w:rsidRPr="00394BB2">
              <w:rPr>
                <w:rFonts w:ascii="Arial" w:eastAsia="Times New Roman" w:hAnsi="Arial" w:cs="Arial"/>
                <w:b/>
                <w:bCs/>
                <w:color w:val="000000"/>
                <w:sz w:val="14"/>
                <w:szCs w:val="14"/>
                <w:lang w:eastAsia="es-CO"/>
              </w:rPr>
              <w:t>cidad</w:t>
            </w:r>
            <w:proofErr w:type="spellEnd"/>
            <w:r w:rsidRPr="00394BB2">
              <w:rPr>
                <w:rFonts w:ascii="Arial" w:eastAsia="Times New Roman" w:hAnsi="Arial" w:cs="Arial"/>
                <w:b/>
                <w:bCs/>
                <w:color w:val="000000"/>
                <w:sz w:val="14"/>
                <w:szCs w:val="14"/>
                <w:lang w:eastAsia="es-CO"/>
              </w:rPr>
              <w:t xml:space="preserve"> ¿Cuándo?</w:t>
            </w:r>
          </w:p>
        </w:tc>
      </w:tr>
      <w:tr w:rsidR="004E1915" w:rsidRPr="00394BB2" w14:paraId="0DB93DE9" w14:textId="77777777" w:rsidTr="00EE5417">
        <w:trPr>
          <w:trHeight w:val="2020"/>
        </w:trPr>
        <w:tc>
          <w:tcPr>
            <w:tcW w:w="312" w:type="dxa"/>
            <w:textDirection w:val="btLr"/>
            <w:vAlign w:val="center"/>
            <w:hideMark/>
          </w:tcPr>
          <w:p w14:paraId="1CFF007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w:t>
            </w:r>
          </w:p>
        </w:tc>
        <w:tc>
          <w:tcPr>
            <w:tcW w:w="393" w:type="dxa"/>
            <w:textDirection w:val="btLr"/>
            <w:vAlign w:val="center"/>
            <w:hideMark/>
          </w:tcPr>
          <w:p w14:paraId="7DC12D1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76EAD79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2A5DA3C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561071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ECONÓMICO</w:t>
            </w:r>
          </w:p>
        </w:tc>
        <w:tc>
          <w:tcPr>
            <w:tcW w:w="1665" w:type="dxa"/>
            <w:vAlign w:val="center"/>
            <w:hideMark/>
          </w:tcPr>
          <w:p w14:paraId="565A22F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DESABASTECIMIENTO O ESCASEZ DE CUALQUIER TIPO DE MATERIAL PARA LA EJECUCIÓN DE LA OBRA</w:t>
            </w:r>
          </w:p>
        </w:tc>
        <w:tc>
          <w:tcPr>
            <w:tcW w:w="1626" w:type="dxa"/>
            <w:vAlign w:val="center"/>
            <w:hideMark/>
          </w:tcPr>
          <w:p w14:paraId="5AFB881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7EA09C9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72A43C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21B4A6A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7</w:t>
            </w:r>
          </w:p>
        </w:tc>
        <w:tc>
          <w:tcPr>
            <w:tcW w:w="393" w:type="dxa"/>
            <w:textDirection w:val="btLr"/>
            <w:vAlign w:val="center"/>
            <w:hideMark/>
          </w:tcPr>
          <w:p w14:paraId="2A6A00A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3FA7D20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2431E5D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294BF80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6277B70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25B4889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418" w:type="dxa"/>
            <w:textDirection w:val="btLr"/>
            <w:vAlign w:val="center"/>
            <w:hideMark/>
          </w:tcPr>
          <w:p w14:paraId="19E9D46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3A86B72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D2C57E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0935673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0C4FC6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CONTRATISTA DEBE PROCURAR CELEBRAR OPORTUNAMEN TE CONTRATOS CON LOS PROVEEDORES DE MANERA ANTICIPADA</w:t>
            </w:r>
          </w:p>
        </w:tc>
        <w:tc>
          <w:tcPr>
            <w:tcW w:w="757" w:type="dxa"/>
            <w:textDirection w:val="btLr"/>
            <w:vAlign w:val="center"/>
            <w:hideMark/>
          </w:tcPr>
          <w:p w14:paraId="0013ABF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E4D1CE5" w14:textId="77777777" w:rsidTr="00EE5417">
        <w:trPr>
          <w:trHeight w:val="1695"/>
        </w:trPr>
        <w:tc>
          <w:tcPr>
            <w:tcW w:w="312" w:type="dxa"/>
            <w:textDirection w:val="btLr"/>
            <w:vAlign w:val="center"/>
            <w:hideMark/>
          </w:tcPr>
          <w:p w14:paraId="1688CDF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w:t>
            </w:r>
          </w:p>
        </w:tc>
        <w:tc>
          <w:tcPr>
            <w:tcW w:w="393" w:type="dxa"/>
            <w:textDirection w:val="btLr"/>
            <w:vAlign w:val="center"/>
            <w:hideMark/>
          </w:tcPr>
          <w:p w14:paraId="195163D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626F4BB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62B7BC3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3DBCFF8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ECONÓMICO</w:t>
            </w:r>
          </w:p>
        </w:tc>
        <w:tc>
          <w:tcPr>
            <w:tcW w:w="1665" w:type="dxa"/>
            <w:vAlign w:val="center"/>
            <w:hideMark/>
          </w:tcPr>
          <w:p w14:paraId="16A3743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FLUCTUACIÓN EN EL COSTO DE MATERIALES Y/O MANO DE OBRA</w:t>
            </w:r>
          </w:p>
        </w:tc>
        <w:tc>
          <w:tcPr>
            <w:tcW w:w="1626" w:type="dxa"/>
            <w:vAlign w:val="center"/>
            <w:hideMark/>
          </w:tcPr>
          <w:p w14:paraId="17AE7F8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C60440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341F7BE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36E1AE0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0ADD28B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616FD1D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19D20B6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2A0B861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17250CB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036647F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418" w:type="dxa"/>
            <w:textDirection w:val="btLr"/>
            <w:vAlign w:val="center"/>
            <w:hideMark/>
          </w:tcPr>
          <w:p w14:paraId="05E4778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28CA15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6BA827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2D00E67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16974D3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RECOPILACIÓN DE DATOS ESTADÍSTICOS SOBRE EL COMPORTAMIEN TO DE PRECIOS EN LA ETAPA PRECONTRACTU AL.</w:t>
            </w:r>
          </w:p>
        </w:tc>
        <w:tc>
          <w:tcPr>
            <w:tcW w:w="757" w:type="dxa"/>
            <w:textDirection w:val="btLr"/>
            <w:vAlign w:val="center"/>
            <w:hideMark/>
          </w:tcPr>
          <w:p w14:paraId="4579D78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2535FD45" w14:textId="77777777" w:rsidTr="00EE5417">
        <w:trPr>
          <w:trHeight w:val="2050"/>
        </w:trPr>
        <w:tc>
          <w:tcPr>
            <w:tcW w:w="312" w:type="dxa"/>
            <w:textDirection w:val="btLr"/>
            <w:vAlign w:val="center"/>
            <w:hideMark/>
          </w:tcPr>
          <w:p w14:paraId="1F5A5D6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w:t>
            </w:r>
          </w:p>
        </w:tc>
        <w:tc>
          <w:tcPr>
            <w:tcW w:w="393" w:type="dxa"/>
            <w:textDirection w:val="btLr"/>
            <w:vAlign w:val="center"/>
            <w:hideMark/>
          </w:tcPr>
          <w:p w14:paraId="68BDF49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5A5CF2D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3ADDCFF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A81169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ECONÓMICO</w:t>
            </w:r>
          </w:p>
        </w:tc>
        <w:tc>
          <w:tcPr>
            <w:tcW w:w="1665" w:type="dxa"/>
            <w:vAlign w:val="center"/>
            <w:hideMark/>
          </w:tcPr>
          <w:p w14:paraId="754C9E7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ESPECULACIÓN DE LOS PRECIOS DE LOS INSUMOS Y MATERIALES NECESARIOS PARA LA OBRA</w:t>
            </w:r>
          </w:p>
        </w:tc>
        <w:tc>
          <w:tcPr>
            <w:tcW w:w="1626" w:type="dxa"/>
            <w:vAlign w:val="center"/>
            <w:hideMark/>
          </w:tcPr>
          <w:p w14:paraId="1767D52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056933A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2FF04D0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30C74BC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68B2C30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2CF16E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 ENTIDAD CONTRATANTE</w:t>
            </w:r>
          </w:p>
        </w:tc>
        <w:tc>
          <w:tcPr>
            <w:tcW w:w="1634" w:type="dxa"/>
            <w:vAlign w:val="center"/>
            <w:hideMark/>
          </w:tcPr>
          <w:p w14:paraId="451DF91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29E8C6C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621EDD0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5512C88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418" w:type="dxa"/>
            <w:textDirection w:val="btLr"/>
            <w:vAlign w:val="center"/>
            <w:hideMark/>
          </w:tcPr>
          <w:p w14:paraId="4CA40B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4C6A935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2FA316F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 ENTIDAD CONTRATANTE</w:t>
            </w:r>
          </w:p>
        </w:tc>
        <w:tc>
          <w:tcPr>
            <w:tcW w:w="1134" w:type="dxa"/>
            <w:vAlign w:val="center"/>
            <w:hideMark/>
          </w:tcPr>
          <w:p w14:paraId="1EB501E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2117FF8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RECOPILACIÓN DE DATOS ESTADÍSTICOS SOBRE EL COMPORTAMIEN TO DE PRECIOS EN LA ETAPA PRECONTRACTU AL.</w:t>
            </w:r>
          </w:p>
        </w:tc>
        <w:tc>
          <w:tcPr>
            <w:tcW w:w="757" w:type="dxa"/>
            <w:textDirection w:val="btLr"/>
            <w:vAlign w:val="center"/>
            <w:hideMark/>
          </w:tcPr>
          <w:p w14:paraId="30B1848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8D9E128" w14:textId="77777777" w:rsidTr="00EE5417">
        <w:trPr>
          <w:trHeight w:val="1697"/>
        </w:trPr>
        <w:tc>
          <w:tcPr>
            <w:tcW w:w="312" w:type="dxa"/>
            <w:textDirection w:val="btLr"/>
            <w:vAlign w:val="center"/>
            <w:hideMark/>
          </w:tcPr>
          <w:p w14:paraId="23420BD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4</w:t>
            </w:r>
          </w:p>
        </w:tc>
        <w:tc>
          <w:tcPr>
            <w:tcW w:w="393" w:type="dxa"/>
            <w:textDirection w:val="btLr"/>
            <w:vAlign w:val="center"/>
            <w:hideMark/>
          </w:tcPr>
          <w:p w14:paraId="37CC434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323D689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78E2170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1499A3B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SOCIAL</w:t>
            </w:r>
          </w:p>
        </w:tc>
        <w:tc>
          <w:tcPr>
            <w:tcW w:w="1665" w:type="dxa"/>
            <w:vAlign w:val="center"/>
            <w:hideMark/>
          </w:tcPr>
          <w:p w14:paraId="652B2E7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EVENTOS AJENOS QUE SE PRESENTEN EN LA REALIZACIÓN DE LA OBRA COMO ASONADA, HUELGAS, PAROS, RECONOCIDOS COMO TAL POR LAS AUTORIDADES COMPETENTES</w:t>
            </w:r>
          </w:p>
        </w:tc>
        <w:tc>
          <w:tcPr>
            <w:tcW w:w="1626" w:type="dxa"/>
            <w:vAlign w:val="center"/>
            <w:hideMark/>
          </w:tcPr>
          <w:p w14:paraId="44A1D2B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0F1E51C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19345D8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08F568F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49C808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1A04526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32D9995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60DCCF0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1200699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34DF71F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7B24D03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4E55085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2F2D4E7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7827FDC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314081C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COLABORAR CON EL CONTRATISTA PARA NORMALIZAR LA EJECUCIÓN DEL CONTRATO</w:t>
            </w:r>
          </w:p>
        </w:tc>
        <w:tc>
          <w:tcPr>
            <w:tcW w:w="757" w:type="dxa"/>
            <w:textDirection w:val="btLr"/>
            <w:vAlign w:val="center"/>
            <w:hideMark/>
          </w:tcPr>
          <w:p w14:paraId="12BEB2B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07110099" w14:textId="77777777" w:rsidTr="00EE5417">
        <w:trPr>
          <w:trHeight w:val="2192"/>
        </w:trPr>
        <w:tc>
          <w:tcPr>
            <w:tcW w:w="312" w:type="dxa"/>
            <w:textDirection w:val="btLr"/>
            <w:vAlign w:val="center"/>
            <w:hideMark/>
          </w:tcPr>
          <w:p w14:paraId="199F7F7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393" w:type="dxa"/>
            <w:textDirection w:val="btLr"/>
            <w:vAlign w:val="center"/>
            <w:hideMark/>
          </w:tcPr>
          <w:p w14:paraId="16EAD4F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49F82F6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513EE33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4A0D28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SOCIAL</w:t>
            </w:r>
          </w:p>
        </w:tc>
        <w:tc>
          <w:tcPr>
            <w:tcW w:w="1665" w:type="dxa"/>
            <w:vAlign w:val="center"/>
            <w:hideMark/>
          </w:tcPr>
          <w:p w14:paraId="58B8B14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POR HURTO, PÉRDIDA O DAÑO DE EQUIPOS,</w:t>
            </w:r>
            <w:r w:rsidRPr="00394BB2">
              <w:rPr>
                <w:rFonts w:ascii="Arial" w:eastAsia="Times New Roman" w:hAnsi="Arial" w:cs="Arial"/>
                <w:color w:val="000000"/>
                <w:sz w:val="14"/>
                <w:szCs w:val="14"/>
                <w:lang w:eastAsia="es-CO"/>
              </w:rPr>
              <w:br/>
              <w:t>MATERIALES U OBRAS EJECUTADAS</w:t>
            </w:r>
          </w:p>
        </w:tc>
        <w:tc>
          <w:tcPr>
            <w:tcW w:w="1626" w:type="dxa"/>
            <w:vAlign w:val="center"/>
            <w:hideMark/>
          </w:tcPr>
          <w:p w14:paraId="4075A1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7BC4416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330D93F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2AF311B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49FBC49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RIEGO ALTO</w:t>
            </w:r>
          </w:p>
        </w:tc>
        <w:tc>
          <w:tcPr>
            <w:tcW w:w="419" w:type="dxa"/>
            <w:textDirection w:val="btLr"/>
            <w:vAlign w:val="center"/>
            <w:hideMark/>
          </w:tcPr>
          <w:p w14:paraId="5AB2B62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15026DA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1934783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0CF43E0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10FB816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1BA052D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RIEGO MEDIO</w:t>
            </w:r>
          </w:p>
        </w:tc>
        <w:tc>
          <w:tcPr>
            <w:tcW w:w="372" w:type="dxa"/>
            <w:textDirection w:val="btLr"/>
            <w:vAlign w:val="center"/>
            <w:hideMark/>
          </w:tcPr>
          <w:p w14:paraId="7096D6B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65B76DA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48F5F38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1E8CA92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CONTRATISTA DEBE CONTAR CON SEGURIDAD SUFICIENTE EN</w:t>
            </w:r>
            <w:r w:rsidRPr="00394BB2">
              <w:rPr>
                <w:rFonts w:ascii="Arial" w:eastAsia="Times New Roman" w:hAnsi="Arial" w:cs="Arial"/>
                <w:color w:val="000000"/>
                <w:sz w:val="14"/>
                <w:szCs w:val="14"/>
                <w:lang w:eastAsia="es-CO"/>
              </w:rPr>
              <w:br/>
              <w:t>EL LUGAR DE LA</w:t>
            </w:r>
            <w:r w:rsidRPr="00394BB2">
              <w:rPr>
                <w:rFonts w:ascii="Arial" w:eastAsia="Times New Roman" w:hAnsi="Arial" w:cs="Arial"/>
                <w:color w:val="000000"/>
                <w:sz w:val="14"/>
                <w:szCs w:val="14"/>
                <w:lang w:eastAsia="es-CO"/>
              </w:rPr>
              <w:br/>
              <w:t>OBRA Y RESPONDER POR LOS HURTOS O DAÑOS QUE SE PRESENTEN</w:t>
            </w:r>
          </w:p>
        </w:tc>
        <w:tc>
          <w:tcPr>
            <w:tcW w:w="757" w:type="dxa"/>
            <w:textDirection w:val="btLr"/>
            <w:vAlign w:val="center"/>
            <w:hideMark/>
          </w:tcPr>
          <w:p w14:paraId="1541597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415DDB36" w14:textId="77777777" w:rsidTr="00EE5417">
        <w:trPr>
          <w:trHeight w:val="1625"/>
        </w:trPr>
        <w:tc>
          <w:tcPr>
            <w:tcW w:w="312" w:type="dxa"/>
            <w:textDirection w:val="btLr"/>
            <w:vAlign w:val="center"/>
            <w:hideMark/>
          </w:tcPr>
          <w:p w14:paraId="3250981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6</w:t>
            </w:r>
          </w:p>
        </w:tc>
        <w:tc>
          <w:tcPr>
            <w:tcW w:w="393" w:type="dxa"/>
            <w:textDirection w:val="btLr"/>
            <w:vAlign w:val="center"/>
            <w:hideMark/>
          </w:tcPr>
          <w:p w14:paraId="58E69DA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223A71C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372B809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1AEFE0A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SOCIAL</w:t>
            </w:r>
          </w:p>
        </w:tc>
        <w:tc>
          <w:tcPr>
            <w:tcW w:w="1665" w:type="dxa"/>
            <w:vAlign w:val="center"/>
            <w:hideMark/>
          </w:tcPr>
          <w:p w14:paraId="7F8AB71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ASOCIADO AL ESTABLECIMIENTO DE INVASIONES EN EL SITIO DE LA OBRA</w:t>
            </w:r>
          </w:p>
        </w:tc>
        <w:tc>
          <w:tcPr>
            <w:tcW w:w="1626" w:type="dxa"/>
            <w:vAlign w:val="center"/>
            <w:hideMark/>
          </w:tcPr>
          <w:p w14:paraId="079FE02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B67F5F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7E52DEF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4C4171D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4</w:t>
            </w:r>
          </w:p>
        </w:tc>
        <w:tc>
          <w:tcPr>
            <w:tcW w:w="393" w:type="dxa"/>
            <w:textDirection w:val="btLr"/>
            <w:vAlign w:val="center"/>
            <w:hideMark/>
          </w:tcPr>
          <w:p w14:paraId="05B92E8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C3AE0B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w:t>
            </w:r>
          </w:p>
        </w:tc>
        <w:tc>
          <w:tcPr>
            <w:tcW w:w="1634" w:type="dxa"/>
            <w:vAlign w:val="center"/>
            <w:hideMark/>
          </w:tcPr>
          <w:p w14:paraId="69CA8C2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 PROBABILIDAD DE LA OCURRENCIA DEL EVENTO</w:t>
            </w:r>
          </w:p>
        </w:tc>
        <w:tc>
          <w:tcPr>
            <w:tcW w:w="377" w:type="dxa"/>
            <w:textDirection w:val="btLr"/>
            <w:vAlign w:val="center"/>
            <w:hideMark/>
          </w:tcPr>
          <w:p w14:paraId="1A6F108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31D8ED0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6A09AF9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w:t>
            </w:r>
          </w:p>
        </w:tc>
        <w:tc>
          <w:tcPr>
            <w:tcW w:w="418" w:type="dxa"/>
            <w:textDirection w:val="btLr"/>
            <w:vAlign w:val="center"/>
            <w:hideMark/>
          </w:tcPr>
          <w:p w14:paraId="10A1CE0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2A68E54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153020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w:t>
            </w:r>
          </w:p>
        </w:tc>
        <w:tc>
          <w:tcPr>
            <w:tcW w:w="1134" w:type="dxa"/>
            <w:vAlign w:val="center"/>
            <w:hideMark/>
          </w:tcPr>
          <w:p w14:paraId="725E43B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2559036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CONTRATISTA DEBERÁ CONTAR CON LAS MEDIDAS DE SEGURIDAD</w:t>
            </w:r>
            <w:r w:rsidRPr="00394BB2">
              <w:rPr>
                <w:rFonts w:ascii="Arial" w:eastAsia="Times New Roman" w:hAnsi="Arial" w:cs="Arial"/>
                <w:color w:val="000000"/>
                <w:sz w:val="14"/>
                <w:szCs w:val="14"/>
                <w:lang w:eastAsia="es-CO"/>
              </w:rPr>
              <w:br/>
              <w:t>NECESARIAS EN EL ÁREA DEL PROYECTO.</w:t>
            </w:r>
          </w:p>
        </w:tc>
        <w:tc>
          <w:tcPr>
            <w:tcW w:w="757" w:type="dxa"/>
            <w:textDirection w:val="btLr"/>
            <w:vAlign w:val="center"/>
            <w:hideMark/>
          </w:tcPr>
          <w:p w14:paraId="62E3346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4CBCD18" w14:textId="77777777" w:rsidTr="00EE5417">
        <w:trPr>
          <w:trHeight w:val="3184"/>
        </w:trPr>
        <w:tc>
          <w:tcPr>
            <w:tcW w:w="312" w:type="dxa"/>
            <w:textDirection w:val="btLr"/>
            <w:vAlign w:val="center"/>
            <w:hideMark/>
          </w:tcPr>
          <w:p w14:paraId="48AF7C4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7</w:t>
            </w:r>
          </w:p>
        </w:tc>
        <w:tc>
          <w:tcPr>
            <w:tcW w:w="393" w:type="dxa"/>
            <w:textDirection w:val="btLr"/>
            <w:vAlign w:val="center"/>
            <w:hideMark/>
          </w:tcPr>
          <w:p w14:paraId="0F3EE16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7A5A9FD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01B39A8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23C248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38532A9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ERRORES COMETIDOS POR EL CONTRATISTA (CUANDO ERA OFERENTE) EN LA ELABORACIÓN DE LA OFERTA Y/O EN LOS DOCUMENTOS REQUERIDOS EN EL PLIEGO DE CONDICIONES</w:t>
            </w:r>
          </w:p>
        </w:tc>
        <w:tc>
          <w:tcPr>
            <w:tcW w:w="1626" w:type="dxa"/>
            <w:vAlign w:val="center"/>
            <w:hideMark/>
          </w:tcPr>
          <w:p w14:paraId="6994B20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087E769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7698FDC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664BF96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0BACD7D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00E115A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560819C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0FD2DCE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2770C8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2CD186B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7D2A4A6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5A758AD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6A5D2FB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13FBEA0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p>
        </w:tc>
        <w:tc>
          <w:tcPr>
            <w:tcW w:w="1511" w:type="dxa"/>
            <w:vAlign w:val="center"/>
            <w:hideMark/>
          </w:tcPr>
          <w:p w14:paraId="424ED08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CONTRATISTA ES RESPONSABLE POR LOS ERRORES COMETIDO EN LA PRESENTACIÓN DE SU PROPUESTA, POR LO TANTO, DEBE ATENDER LAS OBLIGACIONES CONFORME SE REQUIERAN EN LOS DOCUMENTOS DEL PROCESO</w:t>
            </w:r>
          </w:p>
        </w:tc>
        <w:tc>
          <w:tcPr>
            <w:tcW w:w="757" w:type="dxa"/>
            <w:textDirection w:val="btLr"/>
            <w:vAlign w:val="center"/>
            <w:hideMark/>
          </w:tcPr>
          <w:p w14:paraId="64A1F89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57988E4C" w14:textId="77777777" w:rsidTr="00EE5417">
        <w:trPr>
          <w:trHeight w:val="1625"/>
        </w:trPr>
        <w:tc>
          <w:tcPr>
            <w:tcW w:w="312" w:type="dxa"/>
            <w:textDirection w:val="btLr"/>
            <w:vAlign w:val="center"/>
            <w:hideMark/>
          </w:tcPr>
          <w:p w14:paraId="0987E9B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8</w:t>
            </w:r>
          </w:p>
        </w:tc>
        <w:tc>
          <w:tcPr>
            <w:tcW w:w="393" w:type="dxa"/>
            <w:textDirection w:val="btLr"/>
            <w:vAlign w:val="center"/>
            <w:hideMark/>
          </w:tcPr>
          <w:p w14:paraId="3E1CC1D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7045BBE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3E45B85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13BD1F4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5966639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ERRORES COMETIDOS EN DOCUMENTOS ELABORADOS POR EL CONTRATISTA DURANTE LA EJECUCIÓN DEL CONTRATO</w:t>
            </w:r>
          </w:p>
        </w:tc>
        <w:tc>
          <w:tcPr>
            <w:tcW w:w="1626" w:type="dxa"/>
            <w:vAlign w:val="center"/>
            <w:hideMark/>
          </w:tcPr>
          <w:p w14:paraId="4807DF3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w:t>
            </w:r>
          </w:p>
        </w:tc>
        <w:tc>
          <w:tcPr>
            <w:tcW w:w="380" w:type="dxa"/>
            <w:textDirection w:val="btLr"/>
            <w:vAlign w:val="center"/>
            <w:hideMark/>
          </w:tcPr>
          <w:p w14:paraId="710C0E4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768BF7C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72AD8C9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06F7947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630651D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047EBE6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0D5B8E0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0C653C4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22C6221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2615E1C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308490C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68B3D0B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555A672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0833196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 REVISAR TODOS LOS DOCUMENTOS Y ACTAS QUE ELABORE DURANTE LA EJECUCIÓN DEL CONTRATO</w:t>
            </w:r>
          </w:p>
        </w:tc>
        <w:tc>
          <w:tcPr>
            <w:tcW w:w="757" w:type="dxa"/>
            <w:textDirection w:val="btLr"/>
            <w:vAlign w:val="center"/>
            <w:hideMark/>
          </w:tcPr>
          <w:p w14:paraId="2B6187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FE70BB7" w14:textId="77777777" w:rsidTr="00EE5417">
        <w:trPr>
          <w:trHeight w:val="2192"/>
        </w:trPr>
        <w:tc>
          <w:tcPr>
            <w:tcW w:w="312" w:type="dxa"/>
            <w:textDirection w:val="btLr"/>
            <w:vAlign w:val="center"/>
            <w:hideMark/>
          </w:tcPr>
          <w:p w14:paraId="1297CE0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9</w:t>
            </w:r>
          </w:p>
        </w:tc>
        <w:tc>
          <w:tcPr>
            <w:tcW w:w="393" w:type="dxa"/>
            <w:textDirection w:val="btLr"/>
            <w:vAlign w:val="center"/>
            <w:hideMark/>
          </w:tcPr>
          <w:p w14:paraId="64C8BDC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0424B10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0EA8A64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6FEA20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219A593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DEMORAS OCASIONADAS POR EL MAL</w:t>
            </w:r>
            <w:r w:rsidRPr="00394BB2">
              <w:rPr>
                <w:rFonts w:ascii="Arial" w:eastAsia="Times New Roman" w:hAnsi="Arial" w:cs="Arial"/>
                <w:color w:val="000000"/>
                <w:sz w:val="14"/>
                <w:szCs w:val="14"/>
                <w:lang w:eastAsia="es-CO"/>
              </w:rPr>
              <w:br/>
              <w:t>FUNCIONAMIENTO O MALA OPERACIÓN O FALTA DE PUESTA A PUNTO DE LA MAQUINARIA Y/O EQUIPOS EN LA OBRA.</w:t>
            </w:r>
          </w:p>
        </w:tc>
        <w:tc>
          <w:tcPr>
            <w:tcW w:w="1626" w:type="dxa"/>
            <w:vAlign w:val="center"/>
            <w:hideMark/>
          </w:tcPr>
          <w:p w14:paraId="395D138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42C2201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2C56FA1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1FC4FA0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62B7D44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415862F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76D890A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6D31BC4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2811657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3E6F109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45DCB38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3EDFCB6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2A8B49A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3C960C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373DD3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CONTRATISTA DEBE CAMBIAR CUALQUIER TIPO DE MAQUINARIA QUE SE ENCUENTRE EN MAL ESTADO O AL PERSONAL</w:t>
            </w:r>
            <w:r w:rsidRPr="00394BB2">
              <w:rPr>
                <w:rFonts w:ascii="Arial" w:eastAsia="Times New Roman" w:hAnsi="Arial" w:cs="Arial"/>
                <w:color w:val="000000"/>
                <w:sz w:val="14"/>
                <w:szCs w:val="14"/>
                <w:lang w:eastAsia="es-CO"/>
              </w:rPr>
              <w:br/>
              <w:t>ENCARGADO DE</w:t>
            </w:r>
            <w:r w:rsidRPr="00394BB2">
              <w:rPr>
                <w:rFonts w:ascii="Arial" w:eastAsia="Times New Roman" w:hAnsi="Arial" w:cs="Arial"/>
                <w:color w:val="000000"/>
                <w:sz w:val="14"/>
                <w:szCs w:val="14"/>
                <w:lang w:eastAsia="es-CO"/>
              </w:rPr>
              <w:br/>
              <w:t>OPERARLA QUE NO SEA IDÓNEO PARA TAL FIN</w:t>
            </w:r>
          </w:p>
        </w:tc>
        <w:tc>
          <w:tcPr>
            <w:tcW w:w="757" w:type="dxa"/>
            <w:textDirection w:val="btLr"/>
            <w:vAlign w:val="center"/>
            <w:hideMark/>
          </w:tcPr>
          <w:p w14:paraId="6EFB75E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27952FC3" w14:textId="77777777" w:rsidTr="00EE5417">
        <w:trPr>
          <w:trHeight w:val="64"/>
        </w:trPr>
        <w:tc>
          <w:tcPr>
            <w:tcW w:w="312" w:type="dxa"/>
            <w:textDirection w:val="btLr"/>
            <w:vAlign w:val="center"/>
            <w:hideMark/>
          </w:tcPr>
          <w:p w14:paraId="1DB93B6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10</w:t>
            </w:r>
          </w:p>
        </w:tc>
        <w:tc>
          <w:tcPr>
            <w:tcW w:w="393" w:type="dxa"/>
            <w:textDirection w:val="btLr"/>
            <w:vAlign w:val="center"/>
            <w:hideMark/>
          </w:tcPr>
          <w:p w14:paraId="6629BD8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6A58EAB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70304B6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07CAD7F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0BCADA5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ACCIDENTES DE TRABAJO (LEVES, SEVEROS Y MORTALES) DE PERSONAL DEL CONTRATISTA DURANTE LA EJECUCIÓN DEL CONTRATO.</w:t>
            </w:r>
          </w:p>
        </w:tc>
        <w:tc>
          <w:tcPr>
            <w:tcW w:w="1626" w:type="dxa"/>
            <w:vAlign w:val="center"/>
            <w:hideMark/>
          </w:tcPr>
          <w:p w14:paraId="002738B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7BB86B2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6CF45FE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760F54B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7</w:t>
            </w:r>
          </w:p>
        </w:tc>
        <w:tc>
          <w:tcPr>
            <w:tcW w:w="393" w:type="dxa"/>
            <w:textDirection w:val="btLr"/>
            <w:vAlign w:val="center"/>
            <w:hideMark/>
          </w:tcPr>
          <w:p w14:paraId="4531D4C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23BDEB6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47FDB9D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6BCE857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6CE3918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7151E93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418" w:type="dxa"/>
            <w:textDirection w:val="btLr"/>
            <w:vAlign w:val="center"/>
            <w:hideMark/>
          </w:tcPr>
          <w:p w14:paraId="6E6BC2D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371F457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45B8D47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5EBB210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4BEF274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DEBERÁ IMPLEMENTAR EL SISTEMA DE SEGURIDAD Y SALUD EN EL TRABAJO DE LA OBRA, ADEMÁS DE TENER VINCULADO A TODO SU PERSONAL AL SISTEMA DE SEGURIDAD SOCIAL Y ARL. EL CONTRATISTA ES RESPONSABLE EN UN TODO POR LOS EVENTOS QUE PUEDAN OCURRIR EN EL DESARROLLO DE LA OBRA Y QUE AFECTEN SU PERSONAL DIRECTO E INDIRECTO</w:t>
            </w:r>
            <w:r w:rsidRPr="00394BB2">
              <w:rPr>
                <w:rFonts w:ascii="Arial" w:eastAsia="Times New Roman" w:hAnsi="Arial" w:cs="Arial"/>
                <w:color w:val="000000"/>
                <w:sz w:val="14"/>
                <w:szCs w:val="14"/>
                <w:lang w:eastAsia="es-CO"/>
              </w:rPr>
              <w:br/>
              <w:t>(SUBCONTRATIS</w:t>
            </w:r>
            <w:r w:rsidRPr="00394BB2">
              <w:rPr>
                <w:rFonts w:ascii="Arial" w:eastAsia="Times New Roman" w:hAnsi="Arial" w:cs="Arial"/>
                <w:color w:val="000000"/>
                <w:sz w:val="14"/>
                <w:szCs w:val="14"/>
                <w:lang w:eastAsia="es-CO"/>
              </w:rPr>
              <w:br/>
              <w:t>TAS)</w:t>
            </w:r>
          </w:p>
        </w:tc>
        <w:tc>
          <w:tcPr>
            <w:tcW w:w="757" w:type="dxa"/>
            <w:textDirection w:val="btLr"/>
            <w:vAlign w:val="center"/>
            <w:hideMark/>
          </w:tcPr>
          <w:p w14:paraId="30C2431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PERMANENTE</w:t>
            </w:r>
          </w:p>
        </w:tc>
      </w:tr>
      <w:tr w:rsidR="004E1915" w:rsidRPr="00394BB2" w14:paraId="68660E4F" w14:textId="77777777" w:rsidTr="00EE5417">
        <w:trPr>
          <w:trHeight w:val="1535"/>
        </w:trPr>
        <w:tc>
          <w:tcPr>
            <w:tcW w:w="312" w:type="dxa"/>
            <w:textDirection w:val="btLr"/>
            <w:vAlign w:val="center"/>
            <w:hideMark/>
          </w:tcPr>
          <w:p w14:paraId="215614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11</w:t>
            </w:r>
          </w:p>
        </w:tc>
        <w:tc>
          <w:tcPr>
            <w:tcW w:w="393" w:type="dxa"/>
            <w:textDirection w:val="btLr"/>
            <w:vAlign w:val="center"/>
            <w:hideMark/>
          </w:tcPr>
          <w:p w14:paraId="7E52940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410537F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0040E8C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552E0EC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62F9B9E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DAÑOS QUE SE PUEDAN PRESENTAR EN LAS OBRAS TERMINADAS Y NO ENTREGADAS A LA ENTIDAD CONTRATANTE, POR DEFICIENCIA EN LA SEGURIDAD Y DEFICIENCIA EN EL MANTENIMIENTO RUTINARIO</w:t>
            </w:r>
          </w:p>
        </w:tc>
        <w:tc>
          <w:tcPr>
            <w:tcW w:w="1626" w:type="dxa"/>
            <w:vAlign w:val="center"/>
            <w:hideMark/>
          </w:tcPr>
          <w:p w14:paraId="215D40A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1857AC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48C38AF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10B716C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5AF26D9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1643A9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1D29685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58937F4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2D86CC2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27534D6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41CC988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6104F4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16276A5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01277BA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2BE71C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CONTAR CON UNA VIGILANCIA ADECUADA EN LAS OBRAS. ELABORAR UN PLAN DE MANTENIMIENT O DE LAS</w:t>
            </w:r>
            <w:r w:rsidRPr="00394BB2">
              <w:rPr>
                <w:rFonts w:ascii="Arial" w:eastAsia="Times New Roman" w:hAnsi="Arial" w:cs="Arial"/>
                <w:color w:val="000000"/>
                <w:sz w:val="14"/>
                <w:szCs w:val="14"/>
                <w:lang w:eastAsia="es-CO"/>
              </w:rPr>
              <w:br/>
              <w:t>OBRAS Y EMPEZAR A EJECUTARLO.</w:t>
            </w:r>
          </w:p>
        </w:tc>
        <w:tc>
          <w:tcPr>
            <w:tcW w:w="757" w:type="dxa"/>
            <w:textDirection w:val="btLr"/>
            <w:vAlign w:val="center"/>
            <w:hideMark/>
          </w:tcPr>
          <w:p w14:paraId="3F20CD0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4A6951B" w14:textId="77777777" w:rsidTr="00EE5417">
        <w:trPr>
          <w:trHeight w:val="1591"/>
        </w:trPr>
        <w:tc>
          <w:tcPr>
            <w:tcW w:w="312" w:type="dxa"/>
            <w:textDirection w:val="btLr"/>
            <w:vAlign w:val="center"/>
            <w:hideMark/>
          </w:tcPr>
          <w:p w14:paraId="2E3FD03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12</w:t>
            </w:r>
          </w:p>
        </w:tc>
        <w:tc>
          <w:tcPr>
            <w:tcW w:w="393" w:type="dxa"/>
            <w:textDirection w:val="btLr"/>
            <w:vAlign w:val="center"/>
            <w:hideMark/>
          </w:tcPr>
          <w:p w14:paraId="61233D1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1FECAD2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55BA567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89371F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7B87D1B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ACCIDENTALIDAD (PERJUICIOS OCASIONADOS POR LA DEFICIENTE COLOCACIÓN DE SEÑALIZACIÓN DE APROXIMACIÓN E ILUMINACIÓN, EQUIPOS DE RADIO PARA CIERRES PARCIALES, TEMPORALES Y DEMÁS</w:t>
            </w:r>
          </w:p>
        </w:tc>
        <w:tc>
          <w:tcPr>
            <w:tcW w:w="1626" w:type="dxa"/>
            <w:vAlign w:val="center"/>
            <w:hideMark/>
          </w:tcPr>
          <w:p w14:paraId="24845FA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05562FF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567A9CE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38E1132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2DA931A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4EE20BF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50F1BCB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64E1F5A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4B9AB9F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09DD744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0FC2941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36B74CE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310F30D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2ED23F1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52CA2C2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CONTAR CON UNA VIGILANCIA ADECUADAS EN LAS OBRAS. ELABORAR UN PLAN DE SEÑALIZACIÓN E ILUMINACIÓN Y EMPEZAR A EJECUTARLO.</w:t>
            </w:r>
          </w:p>
        </w:tc>
        <w:tc>
          <w:tcPr>
            <w:tcW w:w="757" w:type="dxa"/>
            <w:textDirection w:val="btLr"/>
            <w:vAlign w:val="center"/>
            <w:hideMark/>
          </w:tcPr>
          <w:p w14:paraId="310D41E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0BC5A087" w14:textId="77777777" w:rsidTr="00EE5417">
        <w:trPr>
          <w:trHeight w:val="774"/>
        </w:trPr>
        <w:tc>
          <w:tcPr>
            <w:tcW w:w="312" w:type="dxa"/>
            <w:textDirection w:val="btLr"/>
            <w:vAlign w:val="center"/>
            <w:hideMark/>
          </w:tcPr>
          <w:p w14:paraId="65B32A9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13</w:t>
            </w:r>
          </w:p>
        </w:tc>
        <w:tc>
          <w:tcPr>
            <w:tcW w:w="393" w:type="dxa"/>
            <w:textDirection w:val="btLr"/>
            <w:vAlign w:val="center"/>
            <w:hideMark/>
          </w:tcPr>
          <w:p w14:paraId="2576A1E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532DDEB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21C66E2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547D575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678C77C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EVENTUAL DAÑO MECÁNICO EN LOS VEHÍCULOS DESTINADOS A LA OPERACIÓN DE LA OBRA QUE IMPIDA SU MOVILIDAD Y ATENCIÓN SEGURA AL USUARIO DURANTE LA PRESTACIÓN DEL SERVICIO</w:t>
            </w:r>
          </w:p>
        </w:tc>
        <w:tc>
          <w:tcPr>
            <w:tcW w:w="1626" w:type="dxa"/>
            <w:vAlign w:val="center"/>
            <w:hideMark/>
          </w:tcPr>
          <w:p w14:paraId="12DBD89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7112E1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0922E1C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1A3C87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1F3779D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E4B33A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16089C9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636C961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57C7AC0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221F6C0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2A80EA9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2EB481B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DE121A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20D5954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3CCDB8A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HACER LOS MANTENIMIENT OS ADECUADOS A LA MAQUINARIA QUE SE UTILIZARA PARA LA EJECUCIÓN DE LAS OBRAS</w:t>
            </w:r>
          </w:p>
        </w:tc>
        <w:tc>
          <w:tcPr>
            <w:tcW w:w="757" w:type="dxa"/>
            <w:textDirection w:val="btLr"/>
            <w:vAlign w:val="center"/>
            <w:hideMark/>
          </w:tcPr>
          <w:p w14:paraId="3B3217B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2866C82B" w14:textId="77777777" w:rsidTr="00EE5417">
        <w:trPr>
          <w:trHeight w:val="2334"/>
        </w:trPr>
        <w:tc>
          <w:tcPr>
            <w:tcW w:w="312" w:type="dxa"/>
            <w:textDirection w:val="btLr"/>
            <w:vAlign w:val="center"/>
            <w:hideMark/>
          </w:tcPr>
          <w:p w14:paraId="37AC1FF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14</w:t>
            </w:r>
          </w:p>
        </w:tc>
        <w:tc>
          <w:tcPr>
            <w:tcW w:w="393" w:type="dxa"/>
            <w:textDirection w:val="btLr"/>
            <w:vAlign w:val="center"/>
            <w:hideMark/>
          </w:tcPr>
          <w:p w14:paraId="615397D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5EF584D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0BF56B7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127B14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4AC7F75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EXPROPIACIÓN PREDIAL SE REFIERE AL CASO EN EL QUE SE REQUIERA RECURRIR A PROCESOS DE EXPROPIACIÓN EL CONTRATISTA PRESTARÁ LA COLABORACIÓN REQUERIDA EN EL PROCESO DE EXPROPIACIÓN</w:t>
            </w:r>
          </w:p>
        </w:tc>
        <w:tc>
          <w:tcPr>
            <w:tcW w:w="1626" w:type="dxa"/>
            <w:vAlign w:val="center"/>
            <w:hideMark/>
          </w:tcPr>
          <w:p w14:paraId="7468673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644CCC6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714A450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49475E4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51F7EAB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EF40EB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63E4C6E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 PROBABILIDAD DE LA OCURRENCIA DEL EVENTO</w:t>
            </w:r>
          </w:p>
        </w:tc>
        <w:tc>
          <w:tcPr>
            <w:tcW w:w="377" w:type="dxa"/>
            <w:textDirection w:val="btLr"/>
            <w:vAlign w:val="center"/>
            <w:hideMark/>
          </w:tcPr>
          <w:p w14:paraId="5AAFC95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24CBC94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38F564E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392C25D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6DB5817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6734F84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7625258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0A1DFB0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 CONTRATANTE DEBERÁ HACER UNA GESTIÓN PREDIAL OPORTUNA.</w:t>
            </w:r>
          </w:p>
        </w:tc>
        <w:tc>
          <w:tcPr>
            <w:tcW w:w="757" w:type="dxa"/>
            <w:textDirection w:val="btLr"/>
            <w:vAlign w:val="center"/>
            <w:hideMark/>
          </w:tcPr>
          <w:p w14:paraId="3B32D6C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703E5032" w14:textId="77777777" w:rsidTr="00EE5417">
        <w:trPr>
          <w:trHeight w:val="1275"/>
        </w:trPr>
        <w:tc>
          <w:tcPr>
            <w:tcW w:w="312" w:type="dxa"/>
            <w:textDirection w:val="btLr"/>
            <w:vAlign w:val="center"/>
            <w:hideMark/>
          </w:tcPr>
          <w:p w14:paraId="0A19E9B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15</w:t>
            </w:r>
          </w:p>
        </w:tc>
        <w:tc>
          <w:tcPr>
            <w:tcW w:w="393" w:type="dxa"/>
            <w:textDirection w:val="btLr"/>
            <w:vAlign w:val="center"/>
            <w:hideMark/>
          </w:tcPr>
          <w:p w14:paraId="1F28185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603B0CB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5464728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2C8B2E1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7273076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IMPOSIBILIDAD DE ACCESIBILIDAD O DESPLAZAMIENTOS DE MAQUINARIA Y EQUIPOS PARA LA EJECUCIÓN DE LAS OBRAS EN LA ZONA DE INFLUENCIA DEL PROYECTO</w:t>
            </w:r>
          </w:p>
        </w:tc>
        <w:tc>
          <w:tcPr>
            <w:tcW w:w="1626" w:type="dxa"/>
            <w:vAlign w:val="center"/>
            <w:hideMark/>
          </w:tcPr>
          <w:p w14:paraId="41F01AB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333CC02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3CA49FC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1292D96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26AA45A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6D3E718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0F9636C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 PROBABILIDAD DE LA OCURRENCIA DEL EVENTO</w:t>
            </w:r>
          </w:p>
        </w:tc>
        <w:tc>
          <w:tcPr>
            <w:tcW w:w="377" w:type="dxa"/>
            <w:textDirection w:val="btLr"/>
            <w:vAlign w:val="center"/>
            <w:hideMark/>
          </w:tcPr>
          <w:p w14:paraId="10C0A8D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4A1A288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6892B15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5EAB3E8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6A8BE4D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13D7E83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5CF4A8C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30FC8F0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LA ENTIDAD CONTRATANTE DEBERÁ ESTABLECER VÍAS DE ACCESO A LOS SITIOS DE LAS OBRAS.</w:t>
            </w:r>
          </w:p>
        </w:tc>
        <w:tc>
          <w:tcPr>
            <w:tcW w:w="757" w:type="dxa"/>
            <w:textDirection w:val="btLr"/>
            <w:vAlign w:val="center"/>
            <w:hideMark/>
          </w:tcPr>
          <w:p w14:paraId="6406B44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2F6E38EF" w14:textId="77777777" w:rsidTr="00EE5417">
        <w:trPr>
          <w:trHeight w:val="774"/>
        </w:trPr>
        <w:tc>
          <w:tcPr>
            <w:tcW w:w="312" w:type="dxa"/>
            <w:textDirection w:val="btLr"/>
            <w:vAlign w:val="center"/>
            <w:hideMark/>
          </w:tcPr>
          <w:p w14:paraId="2197708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16</w:t>
            </w:r>
          </w:p>
        </w:tc>
        <w:tc>
          <w:tcPr>
            <w:tcW w:w="393" w:type="dxa"/>
            <w:textDirection w:val="btLr"/>
            <w:vAlign w:val="center"/>
            <w:hideMark/>
          </w:tcPr>
          <w:p w14:paraId="49C5715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369AFA1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72782C9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0754D6C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5CC09CC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DEMORAS EN EL INICIO Y LA GESTIÓN EN LOS TRÁMITES DE APROBACIÓN CON OTRAS ENTIDADES MUNICIPALES O DE SERVICIOS PÚBLICOS.</w:t>
            </w:r>
          </w:p>
        </w:tc>
        <w:tc>
          <w:tcPr>
            <w:tcW w:w="1626" w:type="dxa"/>
            <w:vAlign w:val="center"/>
            <w:hideMark/>
          </w:tcPr>
          <w:p w14:paraId="644B949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429099A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4063A75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4A1757E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7C93DB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4F4E6DF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0EDE004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75BDE30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10BAB28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6560713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3FE401F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292CBA1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33EC289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05DE556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3D7FA99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SOLICITAR LAS LICENCIAS, PERMISOS Y DEMÁS TRÁMITES PERTINENTES OPORTUNAMEN TE.</w:t>
            </w:r>
          </w:p>
        </w:tc>
        <w:tc>
          <w:tcPr>
            <w:tcW w:w="757" w:type="dxa"/>
            <w:textDirection w:val="btLr"/>
            <w:vAlign w:val="center"/>
            <w:hideMark/>
          </w:tcPr>
          <w:p w14:paraId="6598BBE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02DEB95C" w14:textId="77777777" w:rsidTr="00EE5417">
        <w:trPr>
          <w:trHeight w:val="632"/>
        </w:trPr>
        <w:tc>
          <w:tcPr>
            <w:tcW w:w="312" w:type="dxa"/>
            <w:textDirection w:val="btLr"/>
            <w:vAlign w:val="center"/>
            <w:hideMark/>
          </w:tcPr>
          <w:p w14:paraId="328AE76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17</w:t>
            </w:r>
          </w:p>
        </w:tc>
        <w:tc>
          <w:tcPr>
            <w:tcW w:w="393" w:type="dxa"/>
            <w:textDirection w:val="btLr"/>
            <w:vAlign w:val="center"/>
            <w:hideMark/>
          </w:tcPr>
          <w:p w14:paraId="15DBB48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28A8962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66950F1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F71A72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4627227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DAÑOS QUE SE PUEDAN PRESENTAR EN LAS OBRAS TERMINADAS Y NO ENTREGADAS A LA ENTIDAD CONTRATANTE, POR DEFICIENCIA EN LA SEGURIDAD Y DEFICIENCIA EN EL MANTENIMIENTO RUTINARIO</w:t>
            </w:r>
          </w:p>
        </w:tc>
        <w:tc>
          <w:tcPr>
            <w:tcW w:w="1626" w:type="dxa"/>
            <w:vAlign w:val="center"/>
            <w:hideMark/>
          </w:tcPr>
          <w:p w14:paraId="666132C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39E5BB1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3D46F6B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6673750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765DE11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0A901A4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554BD16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58AD598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0D5136B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7FADB33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45C06A6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01BE677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0093A0E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3A90E75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4078CC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DEBERÁ IMPLEMENTAR Y CUMPLIR EN TODO CON EL PGS ENTREGADO</w:t>
            </w:r>
            <w:r w:rsidRPr="00394BB2">
              <w:rPr>
                <w:rFonts w:ascii="Arial" w:eastAsia="Times New Roman" w:hAnsi="Arial" w:cs="Arial"/>
                <w:color w:val="000000"/>
                <w:sz w:val="14"/>
                <w:szCs w:val="14"/>
                <w:lang w:eastAsia="es-CO"/>
              </w:rPr>
              <w:br/>
              <w:t>POR LA ENTIDAD</w:t>
            </w:r>
            <w:r w:rsidRPr="00394BB2">
              <w:rPr>
                <w:rFonts w:ascii="Arial" w:eastAsia="Times New Roman" w:hAnsi="Arial" w:cs="Arial"/>
                <w:color w:val="000000"/>
                <w:sz w:val="14"/>
                <w:szCs w:val="14"/>
                <w:lang w:eastAsia="es-CO"/>
              </w:rPr>
              <w:br/>
              <w:t xml:space="preserve">CONTRATANTE CON PERSONAL IDÓNEO PARA TAL FIN Y REVISAR LAS ACTIVIDADES ANTES DE LA IMPLEMENTACIÓ N </w:t>
            </w:r>
            <w:proofErr w:type="gramStart"/>
            <w:r w:rsidRPr="00394BB2">
              <w:rPr>
                <w:rFonts w:ascii="Arial" w:eastAsia="Times New Roman" w:hAnsi="Arial" w:cs="Arial"/>
                <w:color w:val="000000"/>
                <w:sz w:val="14"/>
                <w:szCs w:val="14"/>
                <w:lang w:eastAsia="es-CO"/>
              </w:rPr>
              <w:t>DEL MISMO</w:t>
            </w:r>
            <w:proofErr w:type="gramEnd"/>
            <w:r w:rsidRPr="00394BB2">
              <w:rPr>
                <w:rFonts w:ascii="Arial" w:eastAsia="Times New Roman" w:hAnsi="Arial" w:cs="Arial"/>
                <w:color w:val="000000"/>
                <w:sz w:val="14"/>
                <w:szCs w:val="14"/>
                <w:lang w:eastAsia="es-CO"/>
              </w:rPr>
              <w:t>.</w:t>
            </w:r>
          </w:p>
        </w:tc>
        <w:tc>
          <w:tcPr>
            <w:tcW w:w="757" w:type="dxa"/>
            <w:textDirection w:val="btLr"/>
            <w:vAlign w:val="center"/>
            <w:hideMark/>
          </w:tcPr>
          <w:p w14:paraId="10B174E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2DC59E87" w14:textId="77777777" w:rsidTr="00EE5417">
        <w:trPr>
          <w:trHeight w:val="1423"/>
        </w:trPr>
        <w:tc>
          <w:tcPr>
            <w:tcW w:w="312" w:type="dxa"/>
            <w:textDirection w:val="btLr"/>
            <w:vAlign w:val="center"/>
            <w:hideMark/>
          </w:tcPr>
          <w:p w14:paraId="3579A01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18</w:t>
            </w:r>
          </w:p>
        </w:tc>
        <w:tc>
          <w:tcPr>
            <w:tcW w:w="393" w:type="dxa"/>
            <w:textDirection w:val="btLr"/>
            <w:vAlign w:val="center"/>
            <w:hideMark/>
          </w:tcPr>
          <w:p w14:paraId="15FE750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5DDBAD7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4F9B4D2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13EAD81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3370897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ACCIDENTALIDAD (PERJUICIOS OCASIONADOS POR LA DEFICIENTE COLOCACIÓN DE SEÑALIZACIÓN DE APROXIMACIÓN E ILUMINACIÓN, EQUIPOS DE RADIO PARA CIERRES PARCIALES, TEMPORALES Y DEMÁS</w:t>
            </w:r>
          </w:p>
        </w:tc>
        <w:tc>
          <w:tcPr>
            <w:tcW w:w="1626" w:type="dxa"/>
            <w:vAlign w:val="center"/>
            <w:hideMark/>
          </w:tcPr>
          <w:p w14:paraId="7F55E93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DE137D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642881A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0103E81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0DEBD28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AF8A83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205B02A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5E82156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3F7CDAB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33E0689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431A34B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5F65169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44215F7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4F58880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1266B9E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ELABORACIÓN</w:t>
            </w:r>
            <w:r w:rsidRPr="00394BB2">
              <w:rPr>
                <w:rFonts w:ascii="Arial" w:eastAsia="Times New Roman" w:hAnsi="Arial" w:cs="Arial"/>
                <w:color w:val="000000"/>
                <w:sz w:val="14"/>
                <w:szCs w:val="14"/>
                <w:lang w:eastAsia="es-CO"/>
              </w:rPr>
              <w:br/>
              <w:t>DEL PMT POR PERSONAL IDÓNEO PARA TAL FIN, Y REVISIÓN DE LAS ACTIVIDADES ANTES DE LA</w:t>
            </w:r>
            <w:r w:rsidRPr="00394BB2">
              <w:rPr>
                <w:rFonts w:ascii="Arial" w:eastAsia="Times New Roman" w:hAnsi="Arial" w:cs="Arial"/>
                <w:color w:val="000000"/>
                <w:sz w:val="14"/>
                <w:szCs w:val="14"/>
                <w:lang w:eastAsia="es-CO"/>
              </w:rPr>
              <w:br/>
              <w:t>IMPLEMENTACIÓ</w:t>
            </w:r>
            <w:r w:rsidRPr="00394BB2">
              <w:rPr>
                <w:rFonts w:ascii="Arial" w:eastAsia="Times New Roman" w:hAnsi="Arial" w:cs="Arial"/>
                <w:color w:val="000000"/>
                <w:sz w:val="14"/>
                <w:szCs w:val="14"/>
                <w:lang w:eastAsia="es-CO"/>
              </w:rPr>
              <w:br/>
              <w:t xml:space="preserve">N </w:t>
            </w:r>
            <w:proofErr w:type="gramStart"/>
            <w:r w:rsidRPr="00394BB2">
              <w:rPr>
                <w:rFonts w:ascii="Arial" w:eastAsia="Times New Roman" w:hAnsi="Arial" w:cs="Arial"/>
                <w:color w:val="000000"/>
                <w:sz w:val="14"/>
                <w:szCs w:val="14"/>
                <w:lang w:eastAsia="es-CO"/>
              </w:rPr>
              <w:t>DEL MISMO</w:t>
            </w:r>
            <w:proofErr w:type="gramEnd"/>
            <w:r w:rsidRPr="00394BB2">
              <w:rPr>
                <w:rFonts w:ascii="Arial" w:eastAsia="Times New Roman" w:hAnsi="Arial" w:cs="Arial"/>
                <w:color w:val="000000"/>
                <w:sz w:val="14"/>
                <w:szCs w:val="14"/>
                <w:lang w:eastAsia="es-CO"/>
              </w:rPr>
              <w:t>, ASÍ COMO LA SOLICITUD DE</w:t>
            </w:r>
            <w:r w:rsidRPr="00394BB2">
              <w:rPr>
                <w:rFonts w:ascii="Arial" w:eastAsia="Times New Roman" w:hAnsi="Arial" w:cs="Arial"/>
                <w:color w:val="000000"/>
                <w:sz w:val="14"/>
                <w:szCs w:val="14"/>
                <w:lang w:eastAsia="es-CO"/>
              </w:rPr>
              <w:br/>
              <w:t>LA APROBACIÓN ANTE LAS AUTORIDADES COMPETENTES.</w:t>
            </w:r>
          </w:p>
        </w:tc>
        <w:tc>
          <w:tcPr>
            <w:tcW w:w="757" w:type="dxa"/>
            <w:textDirection w:val="btLr"/>
            <w:vAlign w:val="center"/>
            <w:hideMark/>
          </w:tcPr>
          <w:p w14:paraId="09F5979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5B9BD489" w14:textId="77777777" w:rsidTr="00EE5417">
        <w:trPr>
          <w:trHeight w:val="3184"/>
        </w:trPr>
        <w:tc>
          <w:tcPr>
            <w:tcW w:w="312" w:type="dxa"/>
            <w:textDirection w:val="btLr"/>
            <w:vAlign w:val="center"/>
            <w:hideMark/>
          </w:tcPr>
          <w:p w14:paraId="115F61A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19</w:t>
            </w:r>
          </w:p>
        </w:tc>
        <w:tc>
          <w:tcPr>
            <w:tcW w:w="393" w:type="dxa"/>
            <w:textDirection w:val="btLr"/>
            <w:vAlign w:val="center"/>
            <w:hideMark/>
          </w:tcPr>
          <w:p w14:paraId="13314D5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65717D2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4DDB9DA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D3D0BD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29FC9CC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EVENTUAL DAÑO MECÁNICO EN LOS VEHÍCULOS DESTINADOS A LA OPERACIÓN DE LA OBRA QUE IMPIDA SU MOVILIDAD Y ATENCIÓN SEGURA AL USUARIO DURANTE LA PRESTACIÓN DEL SERVICIO</w:t>
            </w:r>
          </w:p>
        </w:tc>
        <w:tc>
          <w:tcPr>
            <w:tcW w:w="1626" w:type="dxa"/>
            <w:vAlign w:val="center"/>
            <w:hideMark/>
          </w:tcPr>
          <w:p w14:paraId="5B16B45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1113CB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5D53A49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12" w:type="dxa"/>
            <w:textDirection w:val="btLr"/>
            <w:vAlign w:val="center"/>
            <w:hideMark/>
          </w:tcPr>
          <w:p w14:paraId="6CDDA90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0EA9E3D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696331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6B3251C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0478B63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25F1F00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4D923D4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7E455C2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45ED271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3600D4C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58EEA3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55F84A2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 SOLICITAR LA</w:t>
            </w:r>
            <w:r w:rsidRPr="00394BB2">
              <w:rPr>
                <w:rFonts w:ascii="Arial" w:eastAsia="Times New Roman" w:hAnsi="Arial" w:cs="Arial"/>
                <w:color w:val="000000"/>
                <w:sz w:val="14"/>
                <w:szCs w:val="14"/>
                <w:lang w:eastAsia="es-CO"/>
              </w:rPr>
              <w:br/>
              <w:t>INFORMACIÓN</w:t>
            </w:r>
            <w:r w:rsidRPr="00394BB2">
              <w:rPr>
                <w:rFonts w:ascii="Arial" w:eastAsia="Times New Roman" w:hAnsi="Arial" w:cs="Arial"/>
                <w:color w:val="000000"/>
                <w:sz w:val="14"/>
                <w:szCs w:val="14"/>
                <w:lang w:eastAsia="es-CO"/>
              </w:rPr>
              <w:br/>
              <w:t>DE LAS REDES DE SERVICIOS PÚBLICOS EN EL ÁREA DE INFLUENCIA DEL PROYECTO, A LOS</w:t>
            </w:r>
            <w:r w:rsidRPr="00394BB2">
              <w:rPr>
                <w:rFonts w:ascii="Arial" w:eastAsia="Times New Roman" w:hAnsi="Arial" w:cs="Arial"/>
                <w:color w:val="000000"/>
                <w:sz w:val="14"/>
                <w:szCs w:val="14"/>
                <w:lang w:eastAsia="es-CO"/>
              </w:rPr>
              <w:br/>
              <w:t>DIFERENTES</w:t>
            </w:r>
            <w:r w:rsidRPr="00394BB2">
              <w:rPr>
                <w:rFonts w:ascii="Arial" w:eastAsia="Times New Roman" w:hAnsi="Arial" w:cs="Arial"/>
                <w:color w:val="000000"/>
                <w:sz w:val="14"/>
                <w:szCs w:val="14"/>
                <w:lang w:eastAsia="es-CO"/>
              </w:rPr>
              <w:br/>
              <w:t xml:space="preserve">OPERADORES DE </w:t>
            </w:r>
            <w:proofErr w:type="gramStart"/>
            <w:r w:rsidRPr="00394BB2">
              <w:rPr>
                <w:rFonts w:ascii="Arial" w:eastAsia="Times New Roman" w:hAnsi="Arial" w:cs="Arial"/>
                <w:color w:val="000000"/>
                <w:sz w:val="14"/>
                <w:szCs w:val="14"/>
                <w:lang w:eastAsia="es-CO"/>
              </w:rPr>
              <w:t>LAS MISMAS</w:t>
            </w:r>
            <w:proofErr w:type="gramEnd"/>
            <w:r w:rsidRPr="00394BB2">
              <w:rPr>
                <w:rFonts w:ascii="Arial" w:eastAsia="Times New Roman" w:hAnsi="Arial" w:cs="Arial"/>
                <w:color w:val="000000"/>
                <w:sz w:val="14"/>
                <w:szCs w:val="14"/>
                <w:lang w:eastAsia="es-CO"/>
              </w:rPr>
              <w:t>. ASÍ MISMO EL AJUSTE A LOS DISEÑOS QUE</w:t>
            </w:r>
            <w:r w:rsidRPr="00394BB2">
              <w:rPr>
                <w:rFonts w:ascii="Arial" w:eastAsia="Times New Roman" w:hAnsi="Arial" w:cs="Arial"/>
                <w:color w:val="000000"/>
                <w:sz w:val="14"/>
                <w:szCs w:val="14"/>
                <w:lang w:eastAsia="es-CO"/>
              </w:rPr>
              <w:br/>
              <w:t>SE REQUIERA Y TRAMITAR ANTE LA DEPENDENCIA ENCARGADA DE SU OPERACIÓN LA APROBACIÓN</w:t>
            </w:r>
            <w:r w:rsidRPr="00394BB2">
              <w:rPr>
                <w:rFonts w:ascii="Arial" w:eastAsia="Times New Roman" w:hAnsi="Arial" w:cs="Arial"/>
                <w:color w:val="000000"/>
                <w:sz w:val="14"/>
                <w:szCs w:val="14"/>
                <w:lang w:eastAsia="es-CO"/>
              </w:rPr>
              <w:br/>
              <w:t>DE LOS MISMOS.</w:t>
            </w:r>
          </w:p>
        </w:tc>
        <w:tc>
          <w:tcPr>
            <w:tcW w:w="757" w:type="dxa"/>
            <w:textDirection w:val="btLr"/>
            <w:vAlign w:val="center"/>
            <w:hideMark/>
          </w:tcPr>
          <w:p w14:paraId="314267F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745214CA" w14:textId="77777777" w:rsidTr="00EE5417">
        <w:trPr>
          <w:trHeight w:val="349"/>
        </w:trPr>
        <w:tc>
          <w:tcPr>
            <w:tcW w:w="312" w:type="dxa"/>
            <w:textDirection w:val="btLr"/>
            <w:vAlign w:val="center"/>
            <w:hideMark/>
          </w:tcPr>
          <w:p w14:paraId="0435692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20</w:t>
            </w:r>
          </w:p>
        </w:tc>
        <w:tc>
          <w:tcPr>
            <w:tcW w:w="393" w:type="dxa"/>
            <w:textDirection w:val="btLr"/>
            <w:vAlign w:val="center"/>
            <w:hideMark/>
          </w:tcPr>
          <w:p w14:paraId="100EFD4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2A16F1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4D30D12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4D5916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7037DF0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EXPROPIACIÓN PREDIAL SE REFIERE AL CASO EN EL QUE SE REQUIERA RECURRIR A PROCESOS DE EXPROPIACIÓN EL CONTRATISTA PRESTARÁ LA COLABORACIÓN REQUERIDA EN EL PROCESO DE EXPROPIACIÓN</w:t>
            </w:r>
          </w:p>
        </w:tc>
        <w:tc>
          <w:tcPr>
            <w:tcW w:w="1626" w:type="dxa"/>
            <w:vAlign w:val="center"/>
            <w:hideMark/>
          </w:tcPr>
          <w:p w14:paraId="2A73FBB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3E8D669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51A57C0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54941C3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510A631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168904D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218A58A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TRANSFERIR</w:t>
            </w:r>
          </w:p>
        </w:tc>
        <w:tc>
          <w:tcPr>
            <w:tcW w:w="377" w:type="dxa"/>
            <w:textDirection w:val="btLr"/>
            <w:vAlign w:val="center"/>
            <w:hideMark/>
          </w:tcPr>
          <w:p w14:paraId="53780E9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3FD5278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6F5A2A0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4</w:t>
            </w:r>
          </w:p>
        </w:tc>
        <w:tc>
          <w:tcPr>
            <w:tcW w:w="418" w:type="dxa"/>
            <w:textDirection w:val="btLr"/>
            <w:vAlign w:val="center"/>
            <w:hideMark/>
          </w:tcPr>
          <w:p w14:paraId="710A388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3027C76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01194FA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4310701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8A9CAD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 CONTRATAR PERSONAL IDÓNEO, EL CUAL DEBE SER APROBADO POR LA INTERVENTORÍA Y DEBE</w:t>
            </w:r>
            <w:r w:rsidRPr="00394BB2">
              <w:rPr>
                <w:rFonts w:ascii="Arial" w:eastAsia="Times New Roman" w:hAnsi="Arial" w:cs="Arial"/>
                <w:color w:val="000000"/>
                <w:sz w:val="14"/>
                <w:szCs w:val="14"/>
                <w:lang w:eastAsia="es-CO"/>
              </w:rPr>
              <w:br/>
              <w:t>CAMBIAR EL</w:t>
            </w:r>
            <w:r w:rsidRPr="00394BB2">
              <w:rPr>
                <w:rFonts w:ascii="Arial" w:eastAsia="Times New Roman" w:hAnsi="Arial" w:cs="Arial"/>
                <w:color w:val="000000"/>
                <w:sz w:val="14"/>
                <w:szCs w:val="14"/>
                <w:lang w:eastAsia="es-CO"/>
              </w:rPr>
              <w:br/>
              <w:t>PERSONAL QUE EL INTERVENTOR O LA ENTIDAD REQUIERA PARA LA EJECUCIÓN DEL CONTRATO.</w:t>
            </w:r>
          </w:p>
        </w:tc>
        <w:tc>
          <w:tcPr>
            <w:tcW w:w="757" w:type="dxa"/>
            <w:textDirection w:val="btLr"/>
            <w:vAlign w:val="center"/>
            <w:hideMark/>
          </w:tcPr>
          <w:p w14:paraId="54D7C29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319FC06" w14:textId="77777777" w:rsidTr="00EE5417">
        <w:trPr>
          <w:trHeight w:val="4083"/>
        </w:trPr>
        <w:tc>
          <w:tcPr>
            <w:tcW w:w="312" w:type="dxa"/>
            <w:textDirection w:val="btLr"/>
            <w:vAlign w:val="center"/>
            <w:hideMark/>
          </w:tcPr>
          <w:p w14:paraId="0BF4911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21</w:t>
            </w:r>
          </w:p>
        </w:tc>
        <w:tc>
          <w:tcPr>
            <w:tcW w:w="393" w:type="dxa"/>
            <w:textDirection w:val="btLr"/>
            <w:vAlign w:val="center"/>
            <w:hideMark/>
          </w:tcPr>
          <w:p w14:paraId="406E844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6AD68E9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4428D9B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6E346D5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6C5356C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IMPOSIBILIDAD DE ACCESIBILIDAD O DESPLAZAMIENTOS DE MAQUINARIA Y EQUIPOS PARA LA EJECUCIÓN DE LAS OBRAS EN LA ZONA DE INFLUENCIA DEL PROYECTO</w:t>
            </w:r>
          </w:p>
        </w:tc>
        <w:tc>
          <w:tcPr>
            <w:tcW w:w="1626" w:type="dxa"/>
            <w:vAlign w:val="center"/>
            <w:hideMark/>
          </w:tcPr>
          <w:p w14:paraId="5434142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6CF55D7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1C0F03B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070E053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3FEA7C8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1B8ECD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4E62AF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 PROBABILIDAD DE LA OCURRENCIA DEL EVENTO</w:t>
            </w:r>
          </w:p>
        </w:tc>
        <w:tc>
          <w:tcPr>
            <w:tcW w:w="377" w:type="dxa"/>
            <w:textDirection w:val="btLr"/>
            <w:vAlign w:val="center"/>
            <w:hideMark/>
          </w:tcPr>
          <w:p w14:paraId="3AFD22B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1C2937F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74540F9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57E7C59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RIESGOBAJO</w:t>
            </w:r>
          </w:p>
        </w:tc>
        <w:tc>
          <w:tcPr>
            <w:tcW w:w="372" w:type="dxa"/>
            <w:textDirection w:val="btLr"/>
            <w:vAlign w:val="center"/>
            <w:hideMark/>
          </w:tcPr>
          <w:p w14:paraId="719302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2FDD46A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56EB886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24DC78D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ELABORACIÓN DE UN PLAN DE MITIGACIÓN Y CONTINGENCIA DE DAÑOS A LA INFRAESTRUCT URA. PRESENTACIÓN DE LA GARANTÍA DE RESPONSABILID AD CIVIL EXTRACONTRAC TUAL</w:t>
            </w:r>
          </w:p>
        </w:tc>
        <w:tc>
          <w:tcPr>
            <w:tcW w:w="757" w:type="dxa"/>
            <w:textDirection w:val="btLr"/>
            <w:vAlign w:val="center"/>
            <w:hideMark/>
          </w:tcPr>
          <w:p w14:paraId="3914840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E5F0C18" w14:textId="77777777" w:rsidTr="00EE5417">
        <w:trPr>
          <w:trHeight w:val="1767"/>
        </w:trPr>
        <w:tc>
          <w:tcPr>
            <w:tcW w:w="312" w:type="dxa"/>
            <w:textDirection w:val="btLr"/>
            <w:vAlign w:val="center"/>
            <w:hideMark/>
          </w:tcPr>
          <w:p w14:paraId="76E6593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22</w:t>
            </w:r>
          </w:p>
        </w:tc>
        <w:tc>
          <w:tcPr>
            <w:tcW w:w="393" w:type="dxa"/>
            <w:textDirection w:val="btLr"/>
            <w:vAlign w:val="center"/>
            <w:hideMark/>
          </w:tcPr>
          <w:p w14:paraId="7DF916B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57E9BAB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3CAC833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4132266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hideMark/>
          </w:tcPr>
          <w:p w14:paraId="3BF70B7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DEMORAS EN EL INICIO Y LA GESTIÓN EN LOS TRÁMITES DE APROBACIÓN CON OTRAS ENTIDADES MUNICIPALES O DE SERVICIOS PÚBLICOS.</w:t>
            </w:r>
          </w:p>
        </w:tc>
        <w:tc>
          <w:tcPr>
            <w:tcW w:w="1626" w:type="dxa"/>
            <w:vAlign w:val="center"/>
            <w:hideMark/>
          </w:tcPr>
          <w:p w14:paraId="0F7F9ED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2DFE347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0C2F8B3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16FC18C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604FE17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738A45A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1A9F48A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 PROBABILIDAD DE LA OCURRENCIA DEL EVENTO</w:t>
            </w:r>
          </w:p>
        </w:tc>
        <w:tc>
          <w:tcPr>
            <w:tcW w:w="377" w:type="dxa"/>
            <w:textDirection w:val="btLr"/>
            <w:vAlign w:val="center"/>
            <w:hideMark/>
          </w:tcPr>
          <w:p w14:paraId="6BB2E3A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48D3F48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0658B2E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13D3921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3699791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38C657C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2C22DFB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50EC2DB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OBLIGACIÓN DEL CONTRATISTA DE AJUSTAR LOS DISEÑOS CONFORME AL ALCANCE DEL CONTRATO</w:t>
            </w:r>
          </w:p>
        </w:tc>
        <w:tc>
          <w:tcPr>
            <w:tcW w:w="757" w:type="dxa"/>
            <w:textDirection w:val="btLr"/>
            <w:vAlign w:val="center"/>
            <w:hideMark/>
          </w:tcPr>
          <w:p w14:paraId="0FA2A9F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1078EB2" w14:textId="77777777" w:rsidTr="00EE5417">
        <w:trPr>
          <w:trHeight w:val="1199"/>
        </w:trPr>
        <w:tc>
          <w:tcPr>
            <w:tcW w:w="312" w:type="dxa"/>
            <w:textDirection w:val="btLr"/>
            <w:vAlign w:val="center"/>
            <w:hideMark/>
          </w:tcPr>
          <w:p w14:paraId="4F5FEAB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23</w:t>
            </w:r>
          </w:p>
        </w:tc>
        <w:tc>
          <w:tcPr>
            <w:tcW w:w="393" w:type="dxa"/>
            <w:textDirection w:val="btLr"/>
            <w:vAlign w:val="center"/>
            <w:hideMark/>
          </w:tcPr>
          <w:p w14:paraId="2DBCE51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42ACB4E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76A5328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3A901D6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FINANCIERO</w:t>
            </w:r>
          </w:p>
        </w:tc>
        <w:tc>
          <w:tcPr>
            <w:tcW w:w="1665" w:type="dxa"/>
            <w:vAlign w:val="center"/>
            <w:hideMark/>
          </w:tcPr>
          <w:p w14:paraId="45C44F9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ASOCIADO A LA MODALIDAD DE CONTRATACIÓN A PRECIO GLOBAL FIJO (PMA, PGS, PMT)</w:t>
            </w:r>
          </w:p>
        </w:tc>
        <w:tc>
          <w:tcPr>
            <w:tcW w:w="1626" w:type="dxa"/>
            <w:vAlign w:val="center"/>
            <w:hideMark/>
          </w:tcPr>
          <w:p w14:paraId="172DE13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5624FB6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63CC854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3821510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7</w:t>
            </w:r>
          </w:p>
        </w:tc>
        <w:tc>
          <w:tcPr>
            <w:tcW w:w="393" w:type="dxa"/>
            <w:textDirection w:val="btLr"/>
            <w:vAlign w:val="center"/>
            <w:hideMark/>
          </w:tcPr>
          <w:p w14:paraId="712F474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3DCE235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282DC10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7E52106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2D4B9BA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48A0237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427DBAD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6C749FF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128CD5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255A9F4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209D5F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 xml:space="preserve">CONTRATISTA DEBE DESDE EL MOMENTO EN QUE SE PRESENTA LA OFERTA PARA PARTICIPAR EN EL PROCESO DE CONTRATACIÓN, ESTIMAR CON BASE EN SU EXPERIENCIA Y LAS BUENAS PRÁCTICAS DE LA INGENIERÍA, TODAS LAS POSIBLES ACTIVIDADES QUE PUEDAN PRESENTARSE DURANTE LA EJECUCIÓN DEL CONTRATO E </w:t>
            </w:r>
            <w:r w:rsidRPr="00394BB2">
              <w:rPr>
                <w:rFonts w:ascii="Arial" w:eastAsia="Times New Roman" w:hAnsi="Arial" w:cs="Arial"/>
                <w:color w:val="000000"/>
                <w:sz w:val="14"/>
                <w:szCs w:val="14"/>
                <w:lang w:eastAsia="es-CO"/>
              </w:rPr>
              <w:lastRenderedPageBreak/>
              <w:t>INCLUIRLAS EN SU OFERTA.</w:t>
            </w:r>
            <w:r w:rsidRPr="00394BB2">
              <w:rPr>
                <w:rFonts w:ascii="Arial" w:eastAsia="Times New Roman" w:hAnsi="Arial" w:cs="Arial"/>
                <w:color w:val="000000"/>
                <w:sz w:val="14"/>
                <w:szCs w:val="14"/>
                <w:lang w:eastAsia="es-CO"/>
              </w:rPr>
              <w:br/>
              <w:t>SON DE ENTERA</w:t>
            </w:r>
            <w:r w:rsidRPr="00394BB2">
              <w:rPr>
                <w:rFonts w:ascii="Arial" w:eastAsia="Times New Roman" w:hAnsi="Arial" w:cs="Arial"/>
                <w:color w:val="000000"/>
                <w:sz w:val="14"/>
                <w:szCs w:val="14"/>
                <w:lang w:eastAsia="es-CO"/>
              </w:rPr>
              <w:br/>
              <w:t>RESPONSABILID AD DEL CONTRATISTA LA ESTIMACIÓN Y CÁLCULO DE LOS ÍTEMS DE OBRA,</w:t>
            </w:r>
            <w:r w:rsidRPr="00394BB2">
              <w:rPr>
                <w:rFonts w:ascii="Arial" w:eastAsia="Times New Roman" w:hAnsi="Arial" w:cs="Arial"/>
                <w:color w:val="000000"/>
                <w:sz w:val="14"/>
                <w:szCs w:val="14"/>
                <w:lang w:eastAsia="es-CO"/>
              </w:rPr>
              <w:br/>
              <w:t>CANTIDADES DE</w:t>
            </w:r>
            <w:r w:rsidRPr="00394BB2">
              <w:rPr>
                <w:rFonts w:ascii="Arial" w:eastAsia="Times New Roman" w:hAnsi="Arial" w:cs="Arial"/>
                <w:color w:val="000000"/>
                <w:sz w:val="14"/>
                <w:szCs w:val="14"/>
                <w:lang w:eastAsia="es-CO"/>
              </w:rPr>
              <w:br/>
              <w:t>OBRA Y VALORES UNITARIOS DE CADA ACTIVIDAD, QUE SE DERIVEN DE LOS ALCANCES DE LA PRESENTE CONTRATACIÓN Y SEAN RECONOCIDOS BAJO LA MODALIDAD DE PRECIO GLOBAL FIJO SIN FORMULA DE REAJUSTE.</w:t>
            </w:r>
          </w:p>
        </w:tc>
        <w:tc>
          <w:tcPr>
            <w:tcW w:w="757" w:type="dxa"/>
            <w:textDirection w:val="btLr"/>
            <w:vAlign w:val="center"/>
            <w:hideMark/>
          </w:tcPr>
          <w:p w14:paraId="506E42D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lastRenderedPageBreak/>
              <w:t>PERMANENT E</w:t>
            </w:r>
          </w:p>
        </w:tc>
      </w:tr>
      <w:tr w:rsidR="004E1915" w:rsidRPr="00394BB2" w14:paraId="309318F0" w14:textId="77777777" w:rsidTr="00EE5417">
        <w:trPr>
          <w:trHeight w:val="2400"/>
        </w:trPr>
        <w:tc>
          <w:tcPr>
            <w:tcW w:w="312" w:type="dxa"/>
            <w:textDirection w:val="btLr"/>
            <w:vAlign w:val="center"/>
            <w:hideMark/>
          </w:tcPr>
          <w:p w14:paraId="09FA12E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24</w:t>
            </w:r>
          </w:p>
        </w:tc>
        <w:tc>
          <w:tcPr>
            <w:tcW w:w="393" w:type="dxa"/>
            <w:textDirection w:val="btLr"/>
            <w:vAlign w:val="center"/>
            <w:hideMark/>
          </w:tcPr>
          <w:p w14:paraId="59B4631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784A392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527F782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F31CBC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FINANCIERO</w:t>
            </w:r>
          </w:p>
        </w:tc>
        <w:tc>
          <w:tcPr>
            <w:tcW w:w="1665" w:type="dxa"/>
            <w:vAlign w:val="center"/>
            <w:hideMark/>
          </w:tcPr>
          <w:p w14:paraId="3463A06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ERRORES COMETIDOS POR EL CONTRATISTA EN LA ELABORACIÓN DE LAS ACTAS Y/O CUENTAS QUE OCASIONAN</w:t>
            </w:r>
            <w:r w:rsidRPr="00394BB2">
              <w:rPr>
                <w:rFonts w:ascii="Arial" w:eastAsia="Times New Roman" w:hAnsi="Arial" w:cs="Arial"/>
                <w:color w:val="000000"/>
                <w:sz w:val="14"/>
                <w:szCs w:val="14"/>
                <w:lang w:eastAsia="es-CO"/>
              </w:rPr>
              <w:br/>
              <w:t>DEMORAS EN SU</w:t>
            </w:r>
            <w:r w:rsidRPr="00394BB2">
              <w:rPr>
                <w:rFonts w:ascii="Arial" w:eastAsia="Times New Roman" w:hAnsi="Arial" w:cs="Arial"/>
                <w:color w:val="000000"/>
                <w:sz w:val="14"/>
                <w:szCs w:val="14"/>
                <w:lang w:eastAsia="es-CO"/>
              </w:rPr>
              <w:br/>
              <w:t>PAGO</w:t>
            </w:r>
          </w:p>
        </w:tc>
        <w:tc>
          <w:tcPr>
            <w:tcW w:w="1626" w:type="dxa"/>
            <w:vAlign w:val="center"/>
            <w:hideMark/>
          </w:tcPr>
          <w:p w14:paraId="6D0D8D3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3BEF9C9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7256775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7A2DFAF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510170A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3F4AB26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2FAB9C3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PROBABILIDAD DE OCURRENCIA</w:t>
            </w:r>
          </w:p>
        </w:tc>
        <w:tc>
          <w:tcPr>
            <w:tcW w:w="377" w:type="dxa"/>
            <w:textDirection w:val="btLr"/>
            <w:vAlign w:val="center"/>
            <w:hideMark/>
          </w:tcPr>
          <w:p w14:paraId="6594F90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1F22052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hideMark/>
          </w:tcPr>
          <w:p w14:paraId="772C052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6ECD8EA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5EE6FB4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E42C5C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42AB691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44EAAD5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LAS ACTAS Y</w:t>
            </w:r>
            <w:r w:rsidRPr="00394BB2">
              <w:rPr>
                <w:rFonts w:ascii="Arial" w:eastAsia="Times New Roman" w:hAnsi="Arial" w:cs="Arial"/>
                <w:color w:val="000000"/>
                <w:sz w:val="14"/>
                <w:szCs w:val="14"/>
                <w:lang w:eastAsia="es-CO"/>
              </w:rPr>
              <w:br/>
              <w:t>CUENTAS DE COBRO DEBERÁN SER ELABORADAS Y REVISADAS POR PERSONAL IDÓNEO, Y ENTREGADAS DENTRO DE LOS LÍMITES ESTABLECIDAS POR LA ENTIDAD</w:t>
            </w:r>
          </w:p>
        </w:tc>
        <w:tc>
          <w:tcPr>
            <w:tcW w:w="757" w:type="dxa"/>
            <w:textDirection w:val="btLr"/>
            <w:vAlign w:val="center"/>
            <w:hideMark/>
          </w:tcPr>
          <w:p w14:paraId="7A086EE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C99916B" w14:textId="77777777" w:rsidTr="00EE5417">
        <w:trPr>
          <w:trHeight w:val="1199"/>
        </w:trPr>
        <w:tc>
          <w:tcPr>
            <w:tcW w:w="312" w:type="dxa"/>
            <w:textDirection w:val="btLr"/>
            <w:vAlign w:val="center"/>
            <w:hideMark/>
          </w:tcPr>
          <w:p w14:paraId="16308FA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25</w:t>
            </w:r>
          </w:p>
        </w:tc>
        <w:tc>
          <w:tcPr>
            <w:tcW w:w="393" w:type="dxa"/>
            <w:textDirection w:val="btLr"/>
            <w:vAlign w:val="center"/>
            <w:hideMark/>
          </w:tcPr>
          <w:p w14:paraId="600297D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5E87B4B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172DF29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58C006E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FINANCIERO</w:t>
            </w:r>
          </w:p>
        </w:tc>
        <w:tc>
          <w:tcPr>
            <w:tcW w:w="1665" w:type="dxa"/>
            <w:vAlign w:val="center"/>
            <w:hideMark/>
          </w:tcPr>
          <w:p w14:paraId="59D4F44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FLUCTUACIONES DE LAS TASAS DE INTERÉS, TASA DE CAMBIO, VARIACIONES CAMBIARIAS Y FINANCIERAS POR CAUSA MICRO O</w:t>
            </w:r>
            <w:r w:rsidRPr="00394BB2">
              <w:rPr>
                <w:rFonts w:ascii="Arial" w:eastAsia="Times New Roman" w:hAnsi="Arial" w:cs="Arial"/>
                <w:color w:val="000000"/>
                <w:sz w:val="14"/>
                <w:szCs w:val="14"/>
                <w:lang w:eastAsia="es-CO"/>
              </w:rPr>
              <w:br/>
            </w:r>
            <w:proofErr w:type="gramStart"/>
            <w:r w:rsidRPr="00394BB2">
              <w:rPr>
                <w:rFonts w:ascii="Arial" w:eastAsia="Times New Roman" w:hAnsi="Arial" w:cs="Arial"/>
                <w:color w:val="000000"/>
                <w:sz w:val="14"/>
                <w:szCs w:val="14"/>
                <w:lang w:eastAsia="es-CO"/>
              </w:rPr>
              <w:t>MACRO ECONÓMICAS</w:t>
            </w:r>
            <w:proofErr w:type="gramEnd"/>
            <w:r w:rsidRPr="00394BB2">
              <w:rPr>
                <w:rFonts w:ascii="Arial" w:eastAsia="Times New Roman" w:hAnsi="Arial" w:cs="Arial"/>
                <w:color w:val="000000"/>
                <w:sz w:val="14"/>
                <w:szCs w:val="14"/>
                <w:lang w:eastAsia="es-CO"/>
              </w:rPr>
              <w:t>.</w:t>
            </w:r>
          </w:p>
        </w:tc>
        <w:tc>
          <w:tcPr>
            <w:tcW w:w="1626" w:type="dxa"/>
            <w:vAlign w:val="center"/>
            <w:hideMark/>
          </w:tcPr>
          <w:p w14:paraId="59AB278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61805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328CD80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6048AE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5F6BBC3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RIEGO ALTO</w:t>
            </w:r>
          </w:p>
        </w:tc>
        <w:tc>
          <w:tcPr>
            <w:tcW w:w="419" w:type="dxa"/>
            <w:textDirection w:val="btLr"/>
            <w:vAlign w:val="center"/>
            <w:hideMark/>
          </w:tcPr>
          <w:p w14:paraId="4321AA4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7D8E6D7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5C0B2C6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33B2424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58A6859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0760219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RIEGO MEDIO</w:t>
            </w:r>
          </w:p>
        </w:tc>
        <w:tc>
          <w:tcPr>
            <w:tcW w:w="372" w:type="dxa"/>
            <w:textDirection w:val="btLr"/>
            <w:vAlign w:val="center"/>
            <w:hideMark/>
          </w:tcPr>
          <w:p w14:paraId="0DF4692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7471EC5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51844E7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5BC2560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DEBE CALCULAR DENTRO DE SU ESTRUCTURA</w:t>
            </w:r>
            <w:r w:rsidRPr="00394BB2">
              <w:rPr>
                <w:rFonts w:ascii="Arial" w:eastAsia="Times New Roman" w:hAnsi="Arial" w:cs="Arial"/>
                <w:color w:val="000000"/>
                <w:sz w:val="14"/>
                <w:szCs w:val="14"/>
                <w:lang w:eastAsia="es-CO"/>
              </w:rPr>
              <w:br/>
              <w:t>DE COSTOS LAS VARIABLES QUE PODRÍAN IMPACTAR EL PROYECTO Y PREVER QUE DICHAS VARIACIONES PUEDAN SER MITIGADAS.</w:t>
            </w:r>
          </w:p>
        </w:tc>
        <w:tc>
          <w:tcPr>
            <w:tcW w:w="757" w:type="dxa"/>
            <w:textDirection w:val="btLr"/>
            <w:vAlign w:val="center"/>
            <w:hideMark/>
          </w:tcPr>
          <w:p w14:paraId="496B835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31F88EF" w14:textId="77777777" w:rsidTr="00EE5417">
        <w:trPr>
          <w:trHeight w:val="4034"/>
        </w:trPr>
        <w:tc>
          <w:tcPr>
            <w:tcW w:w="312" w:type="dxa"/>
            <w:textDirection w:val="btLr"/>
            <w:vAlign w:val="center"/>
            <w:hideMark/>
          </w:tcPr>
          <w:p w14:paraId="6A6C8B4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26</w:t>
            </w:r>
          </w:p>
        </w:tc>
        <w:tc>
          <w:tcPr>
            <w:tcW w:w="393" w:type="dxa"/>
            <w:textDirection w:val="btLr"/>
            <w:vAlign w:val="center"/>
            <w:hideMark/>
          </w:tcPr>
          <w:p w14:paraId="6128726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67BA59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72FDBE3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0B76398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FINANCIERO</w:t>
            </w:r>
          </w:p>
        </w:tc>
        <w:tc>
          <w:tcPr>
            <w:tcW w:w="1665" w:type="dxa"/>
            <w:vAlign w:val="center"/>
            <w:hideMark/>
          </w:tcPr>
          <w:p w14:paraId="51893D0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ASOCIADO A LA MODALIDAD DE CONTRATACIÓN A PRECIOS UNITARIOS FIJOS MAYORES CANTIDADES DE OBRA Y/O ÍTEMS NO PREVISTOS GENERADOS</w:t>
            </w:r>
          </w:p>
        </w:tc>
        <w:tc>
          <w:tcPr>
            <w:tcW w:w="1626" w:type="dxa"/>
            <w:vAlign w:val="center"/>
            <w:hideMark/>
          </w:tcPr>
          <w:p w14:paraId="18F6A7E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499446D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586FBFD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521E707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8</w:t>
            </w:r>
          </w:p>
        </w:tc>
        <w:tc>
          <w:tcPr>
            <w:tcW w:w="393" w:type="dxa"/>
            <w:textDirection w:val="btLr"/>
            <w:vAlign w:val="center"/>
            <w:hideMark/>
          </w:tcPr>
          <w:p w14:paraId="74CE7B1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RIEGSO ALTO</w:t>
            </w:r>
          </w:p>
        </w:tc>
        <w:tc>
          <w:tcPr>
            <w:tcW w:w="419" w:type="dxa"/>
            <w:textDirection w:val="btLr"/>
            <w:vAlign w:val="center"/>
            <w:hideMark/>
          </w:tcPr>
          <w:p w14:paraId="30563CF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 Y ENTIDAD CONTRATANTE</w:t>
            </w:r>
          </w:p>
        </w:tc>
        <w:tc>
          <w:tcPr>
            <w:tcW w:w="1634" w:type="dxa"/>
            <w:vAlign w:val="center"/>
            <w:hideMark/>
          </w:tcPr>
          <w:p w14:paraId="776C939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1B66B78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4E9AE42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272F4B3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5C6451E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RIEGSO MEDIO</w:t>
            </w:r>
          </w:p>
        </w:tc>
        <w:tc>
          <w:tcPr>
            <w:tcW w:w="372" w:type="dxa"/>
            <w:textDirection w:val="btLr"/>
            <w:vAlign w:val="center"/>
            <w:hideMark/>
          </w:tcPr>
          <w:p w14:paraId="0FA78A4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29707A7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 Y ENTIDAD CONTRATANTE</w:t>
            </w:r>
          </w:p>
        </w:tc>
        <w:tc>
          <w:tcPr>
            <w:tcW w:w="1134" w:type="dxa"/>
            <w:vAlign w:val="center"/>
            <w:hideMark/>
          </w:tcPr>
          <w:p w14:paraId="5B171BA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208D534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CONTRATISTA PRESENTARÁ LA JUSTIFICACIÓN TÉCNICA DE LAS MAYORES CANTIDADES</w:t>
            </w:r>
            <w:r w:rsidRPr="00394BB2">
              <w:rPr>
                <w:rFonts w:ascii="Arial" w:eastAsia="Times New Roman" w:hAnsi="Arial" w:cs="Arial"/>
                <w:color w:val="000000"/>
                <w:sz w:val="14"/>
                <w:szCs w:val="14"/>
                <w:lang w:eastAsia="es-CO"/>
              </w:rPr>
              <w:br/>
              <w:t>Y/O ÍTEMS NO</w:t>
            </w:r>
            <w:r w:rsidRPr="00394BB2">
              <w:rPr>
                <w:rFonts w:ascii="Arial" w:eastAsia="Times New Roman" w:hAnsi="Arial" w:cs="Arial"/>
                <w:color w:val="000000"/>
                <w:sz w:val="14"/>
                <w:szCs w:val="14"/>
                <w:lang w:eastAsia="es-CO"/>
              </w:rPr>
              <w:br/>
              <w:t>PREVISTOS, E INFORMARÁ A LA</w:t>
            </w:r>
            <w:r w:rsidRPr="00394BB2">
              <w:rPr>
                <w:rFonts w:ascii="Arial" w:eastAsia="Times New Roman" w:hAnsi="Arial" w:cs="Arial"/>
                <w:color w:val="000000"/>
                <w:sz w:val="14"/>
                <w:szCs w:val="14"/>
                <w:lang w:eastAsia="es-CO"/>
              </w:rPr>
              <w:br/>
              <w:t>INTERVENTORÍA</w:t>
            </w:r>
            <w:r w:rsidRPr="00394BB2">
              <w:rPr>
                <w:rFonts w:ascii="Arial" w:eastAsia="Times New Roman" w:hAnsi="Arial" w:cs="Arial"/>
                <w:color w:val="000000"/>
                <w:sz w:val="14"/>
                <w:szCs w:val="14"/>
                <w:lang w:eastAsia="es-CO"/>
              </w:rPr>
              <w:br/>
              <w:t xml:space="preserve">Y A LA ENTIDAD CON ANTICIPACIÓN SUFICIENTE DE LA NECESIDAD DE LA EJECUCIÓN DE </w:t>
            </w:r>
            <w:proofErr w:type="gramStart"/>
            <w:r w:rsidRPr="00394BB2">
              <w:rPr>
                <w:rFonts w:ascii="Arial" w:eastAsia="Times New Roman" w:hAnsi="Arial" w:cs="Arial"/>
                <w:color w:val="000000"/>
                <w:sz w:val="14"/>
                <w:szCs w:val="14"/>
                <w:lang w:eastAsia="es-CO"/>
              </w:rPr>
              <w:t>LAS MISMAS</w:t>
            </w:r>
            <w:proofErr w:type="gramEnd"/>
            <w:r w:rsidRPr="00394BB2">
              <w:rPr>
                <w:rFonts w:ascii="Arial" w:eastAsia="Times New Roman" w:hAnsi="Arial" w:cs="Arial"/>
                <w:color w:val="000000"/>
                <w:sz w:val="14"/>
                <w:szCs w:val="14"/>
                <w:lang w:eastAsia="es-CO"/>
              </w:rPr>
              <w:t xml:space="preserve"> PARA QUE NO SE AFECTE LA EJECUCIÓN DEL PROYECTO Y</w:t>
            </w:r>
            <w:r w:rsidRPr="00394BB2">
              <w:rPr>
                <w:rFonts w:ascii="Arial" w:eastAsia="Times New Roman" w:hAnsi="Arial" w:cs="Arial"/>
                <w:color w:val="000000"/>
                <w:sz w:val="14"/>
                <w:szCs w:val="14"/>
                <w:lang w:eastAsia="es-CO"/>
              </w:rPr>
              <w:br/>
              <w:t>EFECTUARA LAS</w:t>
            </w:r>
            <w:r w:rsidRPr="00394BB2">
              <w:rPr>
                <w:rFonts w:ascii="Arial" w:eastAsia="Times New Roman" w:hAnsi="Arial" w:cs="Arial"/>
                <w:color w:val="000000"/>
                <w:sz w:val="14"/>
                <w:szCs w:val="14"/>
                <w:lang w:eastAsia="es-CO"/>
              </w:rPr>
              <w:br/>
              <w:t>OBRAS UNA VEZ LA ENTIDAD CONTRATANTE LAS APRUEBE.</w:t>
            </w:r>
          </w:p>
        </w:tc>
        <w:tc>
          <w:tcPr>
            <w:tcW w:w="757" w:type="dxa"/>
            <w:textDirection w:val="btLr"/>
            <w:vAlign w:val="center"/>
            <w:hideMark/>
          </w:tcPr>
          <w:p w14:paraId="68C1853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3590AC87" w14:textId="77777777" w:rsidTr="00EE5417">
        <w:trPr>
          <w:trHeight w:val="349"/>
        </w:trPr>
        <w:tc>
          <w:tcPr>
            <w:tcW w:w="312" w:type="dxa"/>
            <w:textDirection w:val="btLr"/>
            <w:vAlign w:val="center"/>
            <w:hideMark/>
          </w:tcPr>
          <w:p w14:paraId="4BD5146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27</w:t>
            </w:r>
          </w:p>
        </w:tc>
        <w:tc>
          <w:tcPr>
            <w:tcW w:w="393" w:type="dxa"/>
            <w:textDirection w:val="btLr"/>
            <w:vAlign w:val="center"/>
            <w:hideMark/>
          </w:tcPr>
          <w:p w14:paraId="487BF27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561139D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hideMark/>
          </w:tcPr>
          <w:p w14:paraId="6DE49D9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767E4AF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FINANCIERO</w:t>
            </w:r>
          </w:p>
        </w:tc>
        <w:tc>
          <w:tcPr>
            <w:tcW w:w="1665" w:type="dxa"/>
            <w:vAlign w:val="center"/>
            <w:hideMark/>
          </w:tcPr>
          <w:p w14:paraId="660F176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ASOCIADO A LA MODALIDAD DE CONTRATACIÓN A PRECIOS UNITARIOS FIJOS MAYORES CANTIDADES DE OBRA Y/O ÍTEMS NO PREVISTOS GENERADOS</w:t>
            </w:r>
          </w:p>
        </w:tc>
        <w:tc>
          <w:tcPr>
            <w:tcW w:w="1626" w:type="dxa"/>
            <w:vAlign w:val="center"/>
            <w:hideMark/>
          </w:tcPr>
          <w:p w14:paraId="6C00FE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7D2568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hideMark/>
          </w:tcPr>
          <w:p w14:paraId="1F1CA12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285E7F6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8</w:t>
            </w:r>
          </w:p>
        </w:tc>
        <w:tc>
          <w:tcPr>
            <w:tcW w:w="393" w:type="dxa"/>
            <w:textDirection w:val="btLr"/>
            <w:vAlign w:val="center"/>
            <w:hideMark/>
          </w:tcPr>
          <w:p w14:paraId="4C49608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36095F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20AA5B5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427F846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hideMark/>
          </w:tcPr>
          <w:p w14:paraId="3107552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015AD56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14B952D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24AAEE9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4C8F49C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300EBE6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40AB933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CUANDO LAS</w:t>
            </w:r>
            <w:r w:rsidRPr="00394BB2">
              <w:rPr>
                <w:rFonts w:ascii="Arial" w:eastAsia="Times New Roman" w:hAnsi="Arial" w:cs="Arial"/>
                <w:color w:val="000000"/>
                <w:sz w:val="14"/>
                <w:szCs w:val="14"/>
                <w:lang w:eastAsia="es-CO"/>
              </w:rPr>
              <w:br/>
              <w:t>MAYORES CANTIDADES Y/O ÍTEMS NO PREVISTOS ESTÉN SUSTENTADAS TÉCNICAMENTE POR EL CONTRATISTA Y LA</w:t>
            </w:r>
            <w:r w:rsidRPr="00394BB2">
              <w:rPr>
                <w:rFonts w:ascii="Arial" w:eastAsia="Times New Roman" w:hAnsi="Arial" w:cs="Arial"/>
                <w:color w:val="000000"/>
                <w:sz w:val="14"/>
                <w:szCs w:val="14"/>
                <w:lang w:eastAsia="es-CO"/>
              </w:rPr>
              <w:br/>
              <w:t>INTERVENTORÍA</w:t>
            </w:r>
            <w:r w:rsidRPr="00394BB2">
              <w:rPr>
                <w:rFonts w:ascii="Arial" w:eastAsia="Times New Roman" w:hAnsi="Arial" w:cs="Arial"/>
                <w:color w:val="000000"/>
                <w:sz w:val="14"/>
                <w:szCs w:val="14"/>
                <w:lang w:eastAsia="es-CO"/>
              </w:rPr>
              <w:br/>
              <w:t>, LA ENTIDAD CONTRATANTE GESTIONARÁ LA PARTIDA PRESUPUESTAL CORRESPONDIE NTE.</w:t>
            </w:r>
          </w:p>
        </w:tc>
        <w:tc>
          <w:tcPr>
            <w:tcW w:w="757" w:type="dxa"/>
            <w:textDirection w:val="btLr"/>
            <w:vAlign w:val="center"/>
            <w:hideMark/>
          </w:tcPr>
          <w:p w14:paraId="113B935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66353B7F" w14:textId="77777777" w:rsidTr="00EE5417">
        <w:trPr>
          <w:trHeight w:val="1908"/>
        </w:trPr>
        <w:tc>
          <w:tcPr>
            <w:tcW w:w="312" w:type="dxa"/>
            <w:textDirection w:val="btLr"/>
            <w:vAlign w:val="center"/>
            <w:hideMark/>
          </w:tcPr>
          <w:p w14:paraId="0A377FC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28</w:t>
            </w:r>
          </w:p>
        </w:tc>
        <w:tc>
          <w:tcPr>
            <w:tcW w:w="393" w:type="dxa"/>
            <w:textDirection w:val="btLr"/>
            <w:vAlign w:val="center"/>
            <w:hideMark/>
          </w:tcPr>
          <w:p w14:paraId="0E2E9D4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2D53D94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04C231C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28FCB51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REGULATORIO</w:t>
            </w:r>
          </w:p>
        </w:tc>
        <w:tc>
          <w:tcPr>
            <w:tcW w:w="1665" w:type="dxa"/>
            <w:vAlign w:val="center"/>
            <w:hideMark/>
          </w:tcPr>
          <w:p w14:paraId="01BB779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CAMBIO EN LA TASAS IMPOSITIVAS QUE AFECTAN LA ECUACIÓN ECONÓMICA DEL CONTRATO POR CAMBIO REGULATORIO REGLAMENTARIO</w:t>
            </w:r>
          </w:p>
        </w:tc>
        <w:tc>
          <w:tcPr>
            <w:tcW w:w="1626" w:type="dxa"/>
            <w:vAlign w:val="center"/>
            <w:hideMark/>
          </w:tcPr>
          <w:p w14:paraId="0FE6AB1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1F3ECB7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RARO</w:t>
            </w:r>
          </w:p>
        </w:tc>
        <w:tc>
          <w:tcPr>
            <w:tcW w:w="419" w:type="dxa"/>
            <w:textDirection w:val="btLr"/>
            <w:vAlign w:val="center"/>
            <w:hideMark/>
          </w:tcPr>
          <w:p w14:paraId="4710FFA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722C9E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34D9F49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28882B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634" w:type="dxa"/>
            <w:vAlign w:val="center"/>
            <w:hideMark/>
          </w:tcPr>
          <w:p w14:paraId="0B0A075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1AC8E2E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RARO</w:t>
            </w:r>
          </w:p>
        </w:tc>
        <w:tc>
          <w:tcPr>
            <w:tcW w:w="372" w:type="dxa"/>
            <w:textDirection w:val="btLr"/>
            <w:vAlign w:val="center"/>
            <w:hideMark/>
          </w:tcPr>
          <w:p w14:paraId="27B4D41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5F3A387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57954EE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1601B33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A44112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w:t>
            </w:r>
          </w:p>
        </w:tc>
        <w:tc>
          <w:tcPr>
            <w:tcW w:w="1134" w:type="dxa"/>
            <w:vAlign w:val="center"/>
            <w:hideMark/>
          </w:tcPr>
          <w:p w14:paraId="0052E16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069E1D4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w:t>
            </w:r>
            <w:r w:rsidRPr="00394BB2">
              <w:rPr>
                <w:rFonts w:ascii="Arial" w:eastAsia="Times New Roman" w:hAnsi="Arial" w:cs="Arial"/>
                <w:color w:val="000000"/>
                <w:sz w:val="14"/>
                <w:szCs w:val="14"/>
                <w:lang w:eastAsia="es-CO"/>
              </w:rPr>
              <w:br/>
              <w:t xml:space="preserve">CONTRATISTA DEBERÁ REALIZAR EL ANÁLISIS DE LA NORMA, IDENTIFICAR LOS CAMBIOS Y REALIZAR LOS AJUSTES. INTERVENTORÍA Y ENTIDAD CONTRATANTE DEBERÁN EVALUAR LA INCIDENCIA ECONÓMICA POR </w:t>
            </w:r>
            <w:r w:rsidRPr="00394BB2">
              <w:rPr>
                <w:rFonts w:ascii="Arial" w:eastAsia="Times New Roman" w:hAnsi="Arial" w:cs="Arial"/>
                <w:color w:val="000000"/>
                <w:sz w:val="14"/>
                <w:szCs w:val="14"/>
                <w:lang w:eastAsia="es-CO"/>
              </w:rPr>
              <w:lastRenderedPageBreak/>
              <w:t>EL CAMBIO DE LA NORMATIVIDAD.</w:t>
            </w:r>
          </w:p>
        </w:tc>
        <w:tc>
          <w:tcPr>
            <w:tcW w:w="757" w:type="dxa"/>
            <w:textDirection w:val="btLr"/>
            <w:vAlign w:val="center"/>
            <w:hideMark/>
          </w:tcPr>
          <w:p w14:paraId="7AD55BF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lastRenderedPageBreak/>
              <w:t>PERMANENT E</w:t>
            </w:r>
          </w:p>
        </w:tc>
      </w:tr>
      <w:tr w:rsidR="004E1915" w:rsidRPr="00394BB2" w14:paraId="1533492A" w14:textId="77777777" w:rsidTr="00EE5417">
        <w:trPr>
          <w:trHeight w:val="64"/>
        </w:trPr>
        <w:tc>
          <w:tcPr>
            <w:tcW w:w="312" w:type="dxa"/>
            <w:textDirection w:val="btLr"/>
            <w:vAlign w:val="center"/>
            <w:hideMark/>
          </w:tcPr>
          <w:p w14:paraId="23387671"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29</w:t>
            </w:r>
          </w:p>
        </w:tc>
        <w:tc>
          <w:tcPr>
            <w:tcW w:w="393" w:type="dxa"/>
            <w:textDirection w:val="btLr"/>
            <w:vAlign w:val="center"/>
            <w:hideMark/>
          </w:tcPr>
          <w:p w14:paraId="482497D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hideMark/>
          </w:tcPr>
          <w:p w14:paraId="3EE1847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6CA4C5D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0847A54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DE LA NATURALEZA</w:t>
            </w:r>
          </w:p>
        </w:tc>
        <w:tc>
          <w:tcPr>
            <w:tcW w:w="1665" w:type="dxa"/>
            <w:vAlign w:val="center"/>
            <w:hideMark/>
          </w:tcPr>
          <w:p w14:paraId="3F9D31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EVENTOS PRESENTADOS DURANTE LA EJECUCIÓN DE LAS OBRAS POR CAUSAS DEL MEDIO AMBIENTE TALES COMO LLUVIAS, SEQUIAS, INUNDACIONES, DESLIZAMIENTOS, DESBORDAMIENTO DE RIO, EROSIONES Y SIMILARES QUE NO ESTÉN CONTEMPLADOS COMO CASOS FORTUITOS O EVENTOS DE FUERZA MAYOR</w:t>
            </w:r>
          </w:p>
        </w:tc>
        <w:tc>
          <w:tcPr>
            <w:tcW w:w="1626" w:type="dxa"/>
            <w:vAlign w:val="center"/>
            <w:hideMark/>
          </w:tcPr>
          <w:p w14:paraId="0C8A3DC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2E701F5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1E6FC4C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hideMark/>
          </w:tcPr>
          <w:p w14:paraId="40DC83D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hideMark/>
          </w:tcPr>
          <w:p w14:paraId="66B9E95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hideMark/>
          </w:tcPr>
          <w:p w14:paraId="053A084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hideMark/>
          </w:tcPr>
          <w:p w14:paraId="1E5C327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ACEPTAR</w:t>
            </w:r>
          </w:p>
        </w:tc>
        <w:tc>
          <w:tcPr>
            <w:tcW w:w="377" w:type="dxa"/>
            <w:textDirection w:val="btLr"/>
            <w:vAlign w:val="center"/>
            <w:hideMark/>
          </w:tcPr>
          <w:p w14:paraId="520881D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2B6A6F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2D4DCD4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hideMark/>
          </w:tcPr>
          <w:p w14:paraId="1CC8DCE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hideMark/>
          </w:tcPr>
          <w:p w14:paraId="60D082E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3A39EB9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hideMark/>
          </w:tcPr>
          <w:p w14:paraId="5B0F27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6F60476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ELABORAR UN PLAN DE CONTINGENCIA PARA CUANDO SE PRESENTEN ESTOS EVENTOS DE LA NATURALEZA Y ASÍ EVITAR A</w:t>
            </w:r>
            <w:r w:rsidRPr="00394BB2">
              <w:rPr>
                <w:rFonts w:ascii="Arial" w:eastAsia="Times New Roman" w:hAnsi="Arial" w:cs="Arial"/>
                <w:color w:val="000000"/>
                <w:sz w:val="14"/>
                <w:szCs w:val="14"/>
                <w:lang w:eastAsia="es-CO"/>
              </w:rPr>
              <w:br/>
              <w:t>SUSPENSIÓN DE</w:t>
            </w:r>
            <w:r w:rsidRPr="00394BB2">
              <w:rPr>
                <w:rFonts w:ascii="Arial" w:eastAsia="Times New Roman" w:hAnsi="Arial" w:cs="Arial"/>
                <w:color w:val="000000"/>
                <w:sz w:val="14"/>
                <w:szCs w:val="14"/>
                <w:lang w:eastAsia="es-CO"/>
              </w:rPr>
              <w:br/>
              <w:t>LA EJECUCIÓN DE LAS OBRAS.</w:t>
            </w:r>
          </w:p>
        </w:tc>
        <w:tc>
          <w:tcPr>
            <w:tcW w:w="757" w:type="dxa"/>
            <w:textDirection w:val="btLr"/>
            <w:vAlign w:val="center"/>
            <w:hideMark/>
          </w:tcPr>
          <w:p w14:paraId="5B9F9C1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730D0AFA" w14:textId="77777777" w:rsidTr="00EE5417">
        <w:trPr>
          <w:trHeight w:val="1445"/>
        </w:trPr>
        <w:tc>
          <w:tcPr>
            <w:tcW w:w="312" w:type="dxa"/>
            <w:textDirection w:val="btLr"/>
            <w:vAlign w:val="center"/>
            <w:hideMark/>
          </w:tcPr>
          <w:p w14:paraId="6B8A95F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30</w:t>
            </w:r>
          </w:p>
        </w:tc>
        <w:tc>
          <w:tcPr>
            <w:tcW w:w="393" w:type="dxa"/>
            <w:textDirection w:val="btLr"/>
            <w:vAlign w:val="center"/>
            <w:hideMark/>
          </w:tcPr>
          <w:p w14:paraId="3EA7158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hideMark/>
          </w:tcPr>
          <w:p w14:paraId="2AF24AF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EXTERNO</w:t>
            </w:r>
          </w:p>
        </w:tc>
        <w:tc>
          <w:tcPr>
            <w:tcW w:w="419" w:type="dxa"/>
            <w:textDirection w:val="btLr"/>
            <w:vAlign w:val="center"/>
            <w:hideMark/>
          </w:tcPr>
          <w:p w14:paraId="2C33AF6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hideMark/>
          </w:tcPr>
          <w:p w14:paraId="55DD57B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TECNOLÓGICO</w:t>
            </w:r>
          </w:p>
        </w:tc>
        <w:tc>
          <w:tcPr>
            <w:tcW w:w="1665" w:type="dxa"/>
            <w:vAlign w:val="center"/>
            <w:hideMark/>
          </w:tcPr>
          <w:p w14:paraId="277BCC8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OBSOLESCENCIA TECNOLÓGICA: DE LOS EQUIPOS DE TECNOLOGÍA PREVISTOS EN LOS DISEÑOS, TALES COMO ASCENSORES,</w:t>
            </w:r>
            <w:r w:rsidRPr="00394BB2">
              <w:rPr>
                <w:rFonts w:ascii="Arial" w:eastAsia="Times New Roman" w:hAnsi="Arial" w:cs="Arial"/>
                <w:color w:val="000000"/>
                <w:sz w:val="14"/>
                <w:szCs w:val="14"/>
                <w:lang w:eastAsia="es-CO"/>
              </w:rPr>
              <w:br/>
              <w:t>RED DE VOZ Y DATOS,</w:t>
            </w:r>
            <w:r w:rsidRPr="00394BB2">
              <w:rPr>
                <w:rFonts w:ascii="Arial" w:eastAsia="Times New Roman" w:hAnsi="Arial" w:cs="Arial"/>
                <w:color w:val="000000"/>
                <w:sz w:val="14"/>
                <w:szCs w:val="14"/>
                <w:lang w:eastAsia="es-CO"/>
              </w:rPr>
              <w:br/>
              <w:t>REDES CONTRA INCENDIO, SOFTWARE</w:t>
            </w:r>
          </w:p>
        </w:tc>
        <w:tc>
          <w:tcPr>
            <w:tcW w:w="1626" w:type="dxa"/>
            <w:vAlign w:val="center"/>
            <w:hideMark/>
          </w:tcPr>
          <w:p w14:paraId="5361E28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AFECTACION DE LA EJECUCION OBRA</w:t>
            </w:r>
          </w:p>
        </w:tc>
        <w:tc>
          <w:tcPr>
            <w:tcW w:w="380" w:type="dxa"/>
            <w:textDirection w:val="btLr"/>
            <w:vAlign w:val="center"/>
            <w:hideMark/>
          </w:tcPr>
          <w:p w14:paraId="6D3B670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hideMark/>
          </w:tcPr>
          <w:p w14:paraId="1AED1EB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hideMark/>
          </w:tcPr>
          <w:p w14:paraId="15BF0C0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hideMark/>
          </w:tcPr>
          <w:p w14:paraId="5D3C091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hideMark/>
          </w:tcPr>
          <w:p w14:paraId="633637F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 Y CONTRATISTA.</w:t>
            </w:r>
          </w:p>
        </w:tc>
        <w:tc>
          <w:tcPr>
            <w:tcW w:w="1634" w:type="dxa"/>
            <w:vAlign w:val="center"/>
            <w:hideMark/>
          </w:tcPr>
          <w:p w14:paraId="320E9CF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REDUCIR LAS CONSECUENCIAS DEL RIESGO</w:t>
            </w:r>
          </w:p>
        </w:tc>
        <w:tc>
          <w:tcPr>
            <w:tcW w:w="377" w:type="dxa"/>
            <w:textDirection w:val="btLr"/>
            <w:vAlign w:val="center"/>
            <w:hideMark/>
          </w:tcPr>
          <w:p w14:paraId="75A837B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hideMark/>
          </w:tcPr>
          <w:p w14:paraId="516F84E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hideMark/>
          </w:tcPr>
          <w:p w14:paraId="3E4BAA0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hideMark/>
          </w:tcPr>
          <w:p w14:paraId="77C79DC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hideMark/>
          </w:tcPr>
          <w:p w14:paraId="3FFC81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hideMark/>
          </w:tcPr>
          <w:p w14:paraId="5509C3D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ENTIDAD CONTRATANTE Y CONTRATISTA.</w:t>
            </w:r>
          </w:p>
        </w:tc>
        <w:tc>
          <w:tcPr>
            <w:tcW w:w="1134" w:type="dxa"/>
            <w:vAlign w:val="center"/>
            <w:hideMark/>
          </w:tcPr>
          <w:p w14:paraId="72A9FD7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TERMINACION DE LA EJECUCION DEL CONTRATO</w:t>
            </w:r>
          </w:p>
        </w:tc>
        <w:tc>
          <w:tcPr>
            <w:tcW w:w="1511" w:type="dxa"/>
            <w:vAlign w:val="center"/>
            <w:hideMark/>
          </w:tcPr>
          <w:p w14:paraId="7E6CD40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COLABORAR CON EL CONTRATISTA PARA NORMALIZAR LA EJECUCIÓN DEL CONTRATO</w:t>
            </w:r>
          </w:p>
        </w:tc>
        <w:tc>
          <w:tcPr>
            <w:tcW w:w="757" w:type="dxa"/>
            <w:textDirection w:val="btLr"/>
            <w:vAlign w:val="center"/>
            <w:hideMark/>
          </w:tcPr>
          <w:p w14:paraId="30100E9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 E</w:t>
            </w:r>
          </w:p>
        </w:tc>
      </w:tr>
      <w:tr w:rsidR="004E1915" w:rsidRPr="00394BB2" w14:paraId="0D12DFF5" w14:textId="77777777" w:rsidTr="00EE5417">
        <w:trPr>
          <w:trHeight w:val="2064"/>
        </w:trPr>
        <w:tc>
          <w:tcPr>
            <w:tcW w:w="312" w:type="dxa"/>
            <w:textDirection w:val="btLr"/>
            <w:vAlign w:val="center"/>
          </w:tcPr>
          <w:p w14:paraId="1A9B47F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32</w:t>
            </w:r>
          </w:p>
        </w:tc>
        <w:tc>
          <w:tcPr>
            <w:tcW w:w="393" w:type="dxa"/>
            <w:textDirection w:val="btLr"/>
            <w:vAlign w:val="center"/>
          </w:tcPr>
          <w:p w14:paraId="522379D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tcPr>
          <w:p w14:paraId="3606C53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tcPr>
          <w:p w14:paraId="3CC79B3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EJECUCIÓN</w:t>
            </w:r>
          </w:p>
        </w:tc>
        <w:tc>
          <w:tcPr>
            <w:tcW w:w="420" w:type="dxa"/>
            <w:textDirection w:val="btLr"/>
            <w:vAlign w:val="center"/>
          </w:tcPr>
          <w:p w14:paraId="509AE34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tcPr>
          <w:p w14:paraId="610DE12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ENTREGABLES Y/U OBRAS EJECUTADAS QUE NO CUMPLEN CON LAS ESPECIFICACIONES TÉCNICAS, CALIDAD REQUERIDA O ALCANCE CONTRACTUAL DEBIDO A FALLAS EN CONTROL DE CALIDAD O EJECUCIÓN DEFICIENTE</w:t>
            </w:r>
          </w:p>
        </w:tc>
        <w:tc>
          <w:tcPr>
            <w:tcW w:w="1626" w:type="dxa"/>
            <w:vAlign w:val="center"/>
          </w:tcPr>
          <w:p w14:paraId="6C835E2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REPROCESO, RECHAZO DE OBRA, SOBRECOSTOS, RETRASOS Y POSIBLES SANCIONES CONTRACTUALES</w:t>
            </w:r>
          </w:p>
        </w:tc>
        <w:tc>
          <w:tcPr>
            <w:tcW w:w="380" w:type="dxa"/>
            <w:textDirection w:val="btLr"/>
            <w:vAlign w:val="center"/>
          </w:tcPr>
          <w:p w14:paraId="06BFAE8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tcPr>
          <w:p w14:paraId="02961E2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tcPr>
          <w:p w14:paraId="540E58E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tcPr>
          <w:p w14:paraId="4574DD3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ALTO</w:t>
            </w:r>
          </w:p>
        </w:tc>
        <w:tc>
          <w:tcPr>
            <w:tcW w:w="419" w:type="dxa"/>
            <w:textDirection w:val="btLr"/>
            <w:vAlign w:val="center"/>
          </w:tcPr>
          <w:p w14:paraId="2F56CB1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tcPr>
          <w:p w14:paraId="2FBAEC5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IMPLEMENTACIÓN DE PLAN DE CALIDAD, CONTROL TÉCNICO PERMANENTE, ENSAYOS Y PRUEBAS, SEGUIMIENTO POR INTERVENTORÍA</w:t>
            </w:r>
          </w:p>
        </w:tc>
        <w:tc>
          <w:tcPr>
            <w:tcW w:w="377" w:type="dxa"/>
            <w:textDirection w:val="btLr"/>
            <w:vAlign w:val="center"/>
          </w:tcPr>
          <w:p w14:paraId="310A2A3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372" w:type="dxa"/>
            <w:textDirection w:val="btLr"/>
            <w:vAlign w:val="center"/>
          </w:tcPr>
          <w:p w14:paraId="6E023A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tcPr>
          <w:p w14:paraId="668DF4E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5</w:t>
            </w:r>
          </w:p>
        </w:tc>
        <w:tc>
          <w:tcPr>
            <w:tcW w:w="418" w:type="dxa"/>
            <w:textDirection w:val="btLr"/>
            <w:vAlign w:val="center"/>
          </w:tcPr>
          <w:p w14:paraId="6EF8A06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372" w:type="dxa"/>
            <w:textDirection w:val="btLr"/>
            <w:vAlign w:val="center"/>
          </w:tcPr>
          <w:p w14:paraId="532F480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tcPr>
          <w:p w14:paraId="57EABA2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tcPr>
          <w:p w14:paraId="62F4A8A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DURANTE TODA LA EJECUCIÓN DEL CONTRATO</w:t>
            </w:r>
          </w:p>
        </w:tc>
        <w:tc>
          <w:tcPr>
            <w:tcW w:w="1511" w:type="dxa"/>
            <w:vAlign w:val="center"/>
          </w:tcPr>
          <w:p w14:paraId="5EF644B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SEGUIMIENTO TÉCNICO, ENSAYOS DE CALIDAD, INFORMES DE INTERVENTORÍA</w:t>
            </w:r>
          </w:p>
        </w:tc>
        <w:tc>
          <w:tcPr>
            <w:tcW w:w="757" w:type="dxa"/>
            <w:textDirection w:val="btLr"/>
            <w:vAlign w:val="center"/>
          </w:tcPr>
          <w:p w14:paraId="28B6EF9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PERMANENTE</w:t>
            </w:r>
          </w:p>
        </w:tc>
      </w:tr>
      <w:tr w:rsidR="004E1915" w:rsidRPr="00394BB2" w14:paraId="63B6F9DE" w14:textId="77777777" w:rsidTr="00EE5417">
        <w:trPr>
          <w:trHeight w:val="2064"/>
        </w:trPr>
        <w:tc>
          <w:tcPr>
            <w:tcW w:w="312" w:type="dxa"/>
            <w:textDirection w:val="btLr"/>
            <w:vAlign w:val="center"/>
          </w:tcPr>
          <w:p w14:paraId="28267AE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33</w:t>
            </w:r>
          </w:p>
        </w:tc>
        <w:tc>
          <w:tcPr>
            <w:tcW w:w="393" w:type="dxa"/>
            <w:textDirection w:val="btLr"/>
            <w:vAlign w:val="center"/>
          </w:tcPr>
          <w:p w14:paraId="6745623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ESPECIFICO</w:t>
            </w:r>
          </w:p>
        </w:tc>
        <w:tc>
          <w:tcPr>
            <w:tcW w:w="418" w:type="dxa"/>
            <w:textDirection w:val="btLr"/>
            <w:vAlign w:val="center"/>
          </w:tcPr>
          <w:p w14:paraId="6BD55BE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tcPr>
          <w:p w14:paraId="73328B4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tcPr>
          <w:p w14:paraId="7516C43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OPERACIONAL</w:t>
            </w:r>
          </w:p>
        </w:tc>
        <w:tc>
          <w:tcPr>
            <w:tcW w:w="1665" w:type="dxa"/>
            <w:vAlign w:val="center"/>
          </w:tcPr>
          <w:p w14:paraId="05734C1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EJECUCIÓN DE ACTIVIDADES O MODIFICACIONES DE OBRA SIN APROBACIÓN DE LA INTERVENTORÍA O ENTIDAD CONTRATANTE</w:t>
            </w:r>
          </w:p>
        </w:tc>
        <w:tc>
          <w:tcPr>
            <w:tcW w:w="1626" w:type="dxa"/>
            <w:vAlign w:val="center"/>
          </w:tcPr>
          <w:p w14:paraId="333A4EB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NO RECONOCIMIENTO DE ACTIVIDADES, CONFLICTOS CONTRACTUALES, SOBRECOSTOS ASUMIDOS POR EL CONTRATISTA</w:t>
            </w:r>
          </w:p>
        </w:tc>
        <w:tc>
          <w:tcPr>
            <w:tcW w:w="380" w:type="dxa"/>
            <w:textDirection w:val="btLr"/>
            <w:vAlign w:val="center"/>
          </w:tcPr>
          <w:p w14:paraId="5EEBA0B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tcPr>
          <w:p w14:paraId="1080A60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tcPr>
          <w:p w14:paraId="326F355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6</w:t>
            </w:r>
          </w:p>
        </w:tc>
        <w:tc>
          <w:tcPr>
            <w:tcW w:w="393" w:type="dxa"/>
            <w:textDirection w:val="btLr"/>
            <w:vAlign w:val="center"/>
          </w:tcPr>
          <w:p w14:paraId="6F5D09D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RISEGO ALTO</w:t>
            </w:r>
          </w:p>
        </w:tc>
        <w:tc>
          <w:tcPr>
            <w:tcW w:w="419" w:type="dxa"/>
            <w:textDirection w:val="btLr"/>
            <w:vAlign w:val="center"/>
          </w:tcPr>
          <w:p w14:paraId="5F4E62E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tcPr>
          <w:p w14:paraId="5D3518F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CONTROL ESTRICTO DE CAMBIOS, APROBACIÓN PREVIA DE INTERVENTORÍA, ACTAS DE MODIFICACIÓN</w:t>
            </w:r>
          </w:p>
        </w:tc>
        <w:tc>
          <w:tcPr>
            <w:tcW w:w="377" w:type="dxa"/>
            <w:textDirection w:val="btLr"/>
            <w:vAlign w:val="center"/>
          </w:tcPr>
          <w:p w14:paraId="590B04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tcPr>
          <w:p w14:paraId="16C16DB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tcPr>
          <w:p w14:paraId="159A37D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tcPr>
          <w:p w14:paraId="585D9F8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tcPr>
          <w:p w14:paraId="1ABCF4A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tcPr>
          <w:p w14:paraId="5E01730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 - INTERVENTORIA</w:t>
            </w:r>
          </w:p>
        </w:tc>
        <w:tc>
          <w:tcPr>
            <w:tcW w:w="1134" w:type="dxa"/>
            <w:vAlign w:val="center"/>
          </w:tcPr>
          <w:p w14:paraId="78A658E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DURANTE TODA LA EJECUCIÓN</w:t>
            </w:r>
          </w:p>
        </w:tc>
        <w:tc>
          <w:tcPr>
            <w:tcW w:w="1511" w:type="dxa"/>
            <w:vAlign w:val="center"/>
          </w:tcPr>
          <w:p w14:paraId="20AECC0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REVISIÓN DE ACTAS Y BITÁCORA DE OBRA</w:t>
            </w:r>
          </w:p>
        </w:tc>
        <w:tc>
          <w:tcPr>
            <w:tcW w:w="757" w:type="dxa"/>
            <w:textDirection w:val="btLr"/>
            <w:vAlign w:val="center"/>
          </w:tcPr>
          <w:p w14:paraId="6CD5DE1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PERMANENTE</w:t>
            </w:r>
          </w:p>
        </w:tc>
      </w:tr>
      <w:tr w:rsidR="004E1915" w:rsidRPr="00394BB2" w14:paraId="71CD23CB" w14:textId="77777777" w:rsidTr="00EE5417">
        <w:trPr>
          <w:trHeight w:val="2064"/>
        </w:trPr>
        <w:tc>
          <w:tcPr>
            <w:tcW w:w="312" w:type="dxa"/>
            <w:textDirection w:val="btLr"/>
            <w:vAlign w:val="center"/>
          </w:tcPr>
          <w:p w14:paraId="7D9C92E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34</w:t>
            </w:r>
          </w:p>
        </w:tc>
        <w:tc>
          <w:tcPr>
            <w:tcW w:w="393" w:type="dxa"/>
            <w:textDirection w:val="btLr"/>
            <w:vAlign w:val="center"/>
          </w:tcPr>
          <w:p w14:paraId="7ABBF51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tcPr>
          <w:p w14:paraId="17B7540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tcPr>
          <w:p w14:paraId="6F20033C"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tcPr>
          <w:p w14:paraId="3A28FB73"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TECNOLOGICO</w:t>
            </w:r>
          </w:p>
        </w:tc>
        <w:tc>
          <w:tcPr>
            <w:tcW w:w="1665" w:type="dxa"/>
            <w:vAlign w:val="center"/>
          </w:tcPr>
          <w:p w14:paraId="51433EE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PÉRDIDA, DAÑO O ALTERACIÓN DE INFORMACIÓN FÍSICA O DIGITAL DEL CONTRATO (ACTAS, PLANOS, SOPORTES) POR FALLAS TECNOLÓGICAS O HUMANAS</w:t>
            </w:r>
          </w:p>
        </w:tc>
        <w:tc>
          <w:tcPr>
            <w:tcW w:w="1626" w:type="dxa"/>
            <w:vAlign w:val="center"/>
          </w:tcPr>
          <w:p w14:paraId="1BD1BCE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DIFICULTADES EN PAGOS, LIQUIDACIÓN, DEFENSA JURÍDICA Y CONTROL CONTRACTUAL</w:t>
            </w:r>
          </w:p>
        </w:tc>
        <w:tc>
          <w:tcPr>
            <w:tcW w:w="380" w:type="dxa"/>
            <w:textDirection w:val="btLr"/>
            <w:vAlign w:val="center"/>
          </w:tcPr>
          <w:p w14:paraId="5848A33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POSIBLE</w:t>
            </w:r>
          </w:p>
        </w:tc>
        <w:tc>
          <w:tcPr>
            <w:tcW w:w="419" w:type="dxa"/>
            <w:textDirection w:val="btLr"/>
            <w:vAlign w:val="center"/>
          </w:tcPr>
          <w:p w14:paraId="75AB334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12" w:type="dxa"/>
            <w:textDirection w:val="btLr"/>
            <w:vAlign w:val="center"/>
          </w:tcPr>
          <w:p w14:paraId="43DAF5A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tcPr>
          <w:p w14:paraId="420EA67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tcPr>
          <w:p w14:paraId="4714EFC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tcPr>
          <w:p w14:paraId="0940A41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IMPLEMENTACIÓN DE BACKUPS, GESTIÓN DOCUMENTAL, ALMACENAMIENTO SEGURO</w:t>
            </w:r>
          </w:p>
        </w:tc>
        <w:tc>
          <w:tcPr>
            <w:tcW w:w="377" w:type="dxa"/>
            <w:textDirection w:val="btLr"/>
            <w:vAlign w:val="center"/>
          </w:tcPr>
          <w:p w14:paraId="0FE4535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tcPr>
          <w:p w14:paraId="455EC91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MENOR</w:t>
            </w:r>
          </w:p>
        </w:tc>
        <w:tc>
          <w:tcPr>
            <w:tcW w:w="372" w:type="dxa"/>
            <w:textDirection w:val="btLr"/>
            <w:vAlign w:val="center"/>
          </w:tcPr>
          <w:p w14:paraId="6054401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w:t>
            </w:r>
          </w:p>
        </w:tc>
        <w:tc>
          <w:tcPr>
            <w:tcW w:w="418" w:type="dxa"/>
            <w:textDirection w:val="btLr"/>
            <w:vAlign w:val="center"/>
          </w:tcPr>
          <w:p w14:paraId="1B2B34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RISEGO BAJO</w:t>
            </w:r>
          </w:p>
        </w:tc>
        <w:tc>
          <w:tcPr>
            <w:tcW w:w="372" w:type="dxa"/>
            <w:textDirection w:val="btLr"/>
            <w:vAlign w:val="center"/>
          </w:tcPr>
          <w:p w14:paraId="637F83A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SI</w:t>
            </w:r>
          </w:p>
        </w:tc>
        <w:tc>
          <w:tcPr>
            <w:tcW w:w="478" w:type="dxa"/>
            <w:textDirection w:val="btLr"/>
            <w:vAlign w:val="center"/>
          </w:tcPr>
          <w:p w14:paraId="2DEAEE7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tcPr>
          <w:p w14:paraId="28CC3A8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DURANTE TODA LA EJECUCIÓN</w:t>
            </w:r>
          </w:p>
        </w:tc>
        <w:tc>
          <w:tcPr>
            <w:tcW w:w="1511" w:type="dxa"/>
            <w:vAlign w:val="center"/>
          </w:tcPr>
          <w:p w14:paraId="3DEE365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AUDITORÍA DOCUMENTAL, CONTROL DE ARCHIVOS</w:t>
            </w:r>
          </w:p>
        </w:tc>
        <w:tc>
          <w:tcPr>
            <w:tcW w:w="757" w:type="dxa"/>
            <w:textDirection w:val="btLr"/>
            <w:vAlign w:val="center"/>
          </w:tcPr>
          <w:p w14:paraId="76A6A32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MENSUAL</w:t>
            </w:r>
          </w:p>
        </w:tc>
      </w:tr>
      <w:tr w:rsidR="004E1915" w:rsidRPr="00394BB2" w14:paraId="207DB70B" w14:textId="77777777" w:rsidTr="00EE5417">
        <w:trPr>
          <w:trHeight w:val="2064"/>
        </w:trPr>
        <w:tc>
          <w:tcPr>
            <w:tcW w:w="312" w:type="dxa"/>
            <w:textDirection w:val="btLr"/>
            <w:vAlign w:val="center"/>
          </w:tcPr>
          <w:p w14:paraId="65E317D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35</w:t>
            </w:r>
          </w:p>
        </w:tc>
        <w:tc>
          <w:tcPr>
            <w:tcW w:w="393" w:type="dxa"/>
            <w:textDirection w:val="btLr"/>
            <w:vAlign w:val="center"/>
          </w:tcPr>
          <w:p w14:paraId="5417292A"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GENERAL</w:t>
            </w:r>
          </w:p>
        </w:tc>
        <w:tc>
          <w:tcPr>
            <w:tcW w:w="418" w:type="dxa"/>
            <w:textDirection w:val="btLr"/>
            <w:vAlign w:val="center"/>
          </w:tcPr>
          <w:p w14:paraId="17930CB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INTERNO</w:t>
            </w:r>
          </w:p>
        </w:tc>
        <w:tc>
          <w:tcPr>
            <w:tcW w:w="419" w:type="dxa"/>
            <w:textDirection w:val="btLr"/>
            <w:vAlign w:val="center"/>
          </w:tcPr>
          <w:p w14:paraId="7F5BCE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EJECUCION</w:t>
            </w:r>
          </w:p>
        </w:tc>
        <w:tc>
          <w:tcPr>
            <w:tcW w:w="420" w:type="dxa"/>
            <w:textDirection w:val="btLr"/>
            <w:vAlign w:val="center"/>
          </w:tcPr>
          <w:p w14:paraId="000369AE"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LEGAL</w:t>
            </w:r>
          </w:p>
        </w:tc>
        <w:tc>
          <w:tcPr>
            <w:tcW w:w="1665" w:type="dxa"/>
            <w:vAlign w:val="center"/>
          </w:tcPr>
          <w:p w14:paraId="1DF9ED3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USO INDEBIDO O DIVULGACIÓN DE INFORMACIÓN CONFIDENCIAL DEL CONTRATO POR PARTE DEL CONTRATISTA O TERCEROS</w:t>
            </w:r>
          </w:p>
        </w:tc>
        <w:tc>
          <w:tcPr>
            <w:tcW w:w="1626" w:type="dxa"/>
            <w:vAlign w:val="center"/>
          </w:tcPr>
          <w:p w14:paraId="180D0E0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RIESGOS LEGALES, REPUTACIONALES Y SANCIONES</w:t>
            </w:r>
          </w:p>
        </w:tc>
        <w:tc>
          <w:tcPr>
            <w:tcW w:w="380" w:type="dxa"/>
            <w:textDirection w:val="btLr"/>
            <w:vAlign w:val="center"/>
          </w:tcPr>
          <w:p w14:paraId="47DFDDB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419" w:type="dxa"/>
            <w:textDirection w:val="btLr"/>
            <w:vAlign w:val="center"/>
          </w:tcPr>
          <w:p w14:paraId="7248F2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MAYOR</w:t>
            </w:r>
          </w:p>
        </w:tc>
        <w:tc>
          <w:tcPr>
            <w:tcW w:w="312" w:type="dxa"/>
            <w:textDirection w:val="btLr"/>
            <w:vAlign w:val="center"/>
          </w:tcPr>
          <w:p w14:paraId="7381ADA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5</w:t>
            </w:r>
          </w:p>
        </w:tc>
        <w:tc>
          <w:tcPr>
            <w:tcW w:w="393" w:type="dxa"/>
            <w:textDirection w:val="btLr"/>
            <w:vAlign w:val="center"/>
          </w:tcPr>
          <w:p w14:paraId="50EEDE6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MEDIO</w:t>
            </w:r>
          </w:p>
        </w:tc>
        <w:tc>
          <w:tcPr>
            <w:tcW w:w="419" w:type="dxa"/>
            <w:textDirection w:val="btLr"/>
            <w:vAlign w:val="center"/>
          </w:tcPr>
          <w:p w14:paraId="76D77C1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634" w:type="dxa"/>
            <w:vAlign w:val="center"/>
          </w:tcPr>
          <w:p w14:paraId="43C195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ACUERDOS DE CONFIDENCIALIDAD, CONTROL DE ACCESOS</w:t>
            </w:r>
          </w:p>
        </w:tc>
        <w:tc>
          <w:tcPr>
            <w:tcW w:w="377" w:type="dxa"/>
            <w:textDirection w:val="btLr"/>
            <w:vAlign w:val="center"/>
          </w:tcPr>
          <w:p w14:paraId="7491C44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IMPROBABLE</w:t>
            </w:r>
          </w:p>
        </w:tc>
        <w:tc>
          <w:tcPr>
            <w:tcW w:w="372" w:type="dxa"/>
            <w:textDirection w:val="btLr"/>
            <w:vAlign w:val="center"/>
          </w:tcPr>
          <w:p w14:paraId="172434D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MODERADO</w:t>
            </w:r>
          </w:p>
        </w:tc>
        <w:tc>
          <w:tcPr>
            <w:tcW w:w="372" w:type="dxa"/>
            <w:textDirection w:val="btLr"/>
            <w:vAlign w:val="center"/>
          </w:tcPr>
          <w:p w14:paraId="630BA3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w:t>
            </w:r>
          </w:p>
        </w:tc>
        <w:tc>
          <w:tcPr>
            <w:tcW w:w="418" w:type="dxa"/>
            <w:textDirection w:val="btLr"/>
            <w:vAlign w:val="center"/>
          </w:tcPr>
          <w:p w14:paraId="5081A55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RIESGO BAJO</w:t>
            </w:r>
          </w:p>
        </w:tc>
        <w:tc>
          <w:tcPr>
            <w:tcW w:w="372" w:type="dxa"/>
            <w:textDirection w:val="btLr"/>
            <w:vAlign w:val="center"/>
          </w:tcPr>
          <w:p w14:paraId="18B1AA9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NO</w:t>
            </w:r>
          </w:p>
        </w:tc>
        <w:tc>
          <w:tcPr>
            <w:tcW w:w="478" w:type="dxa"/>
            <w:textDirection w:val="btLr"/>
            <w:vAlign w:val="center"/>
          </w:tcPr>
          <w:p w14:paraId="72EA397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CONTRATISTA</w:t>
            </w:r>
          </w:p>
        </w:tc>
        <w:tc>
          <w:tcPr>
            <w:tcW w:w="1134" w:type="dxa"/>
            <w:vAlign w:val="center"/>
          </w:tcPr>
          <w:p w14:paraId="1EABAFE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DURANTE TODA LA EJECUCIÓN</w:t>
            </w:r>
          </w:p>
        </w:tc>
        <w:tc>
          <w:tcPr>
            <w:tcW w:w="1511" w:type="dxa"/>
            <w:vAlign w:val="center"/>
          </w:tcPr>
          <w:p w14:paraId="3B87D56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CONTROL DE ACCESOS Y AUDITORÍA</w:t>
            </w:r>
          </w:p>
        </w:tc>
        <w:tc>
          <w:tcPr>
            <w:tcW w:w="757" w:type="dxa"/>
            <w:textDirection w:val="btLr"/>
            <w:vAlign w:val="center"/>
          </w:tcPr>
          <w:p w14:paraId="6512E23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PERMANENTE</w:t>
            </w:r>
          </w:p>
        </w:tc>
      </w:tr>
      <w:tr w:rsidR="004E1915" w:rsidRPr="00394BB2" w14:paraId="74220326" w14:textId="77777777" w:rsidTr="00EE5417">
        <w:trPr>
          <w:cantSplit/>
          <w:trHeight w:val="2064"/>
        </w:trPr>
        <w:tc>
          <w:tcPr>
            <w:tcW w:w="312" w:type="dxa"/>
            <w:textDirection w:val="btLr"/>
            <w:vAlign w:val="center"/>
          </w:tcPr>
          <w:p w14:paraId="11E3F10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36</w:t>
            </w:r>
          </w:p>
        </w:tc>
        <w:tc>
          <w:tcPr>
            <w:tcW w:w="393" w:type="dxa"/>
            <w:textDirection w:val="btLr"/>
            <w:vAlign w:val="center"/>
          </w:tcPr>
          <w:p w14:paraId="70A2265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17A64D39"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61ED475E"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66D7BBCF"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OPERACIONAL</w:t>
            </w:r>
          </w:p>
        </w:tc>
        <w:tc>
          <w:tcPr>
            <w:tcW w:w="1665" w:type="dxa"/>
            <w:vAlign w:val="center"/>
          </w:tcPr>
          <w:p w14:paraId="7D4CEC2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DIFICULTAD EN ACCESO A INFORMACIÓN TÉCNICA, PREDIAL O DE REDES NECESARIA PARA LA EJECUCIÓN DEL PROYECTO</w:t>
            </w:r>
          </w:p>
        </w:tc>
        <w:tc>
          <w:tcPr>
            <w:tcW w:w="1626" w:type="dxa"/>
            <w:vAlign w:val="center"/>
          </w:tcPr>
          <w:p w14:paraId="0B0CB35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REPROCESOS, DECISIONES TÉCNICAS INCORRECTAS</w:t>
            </w:r>
          </w:p>
        </w:tc>
        <w:tc>
          <w:tcPr>
            <w:tcW w:w="380" w:type="dxa"/>
            <w:textDirection w:val="btLr"/>
            <w:vAlign w:val="center"/>
          </w:tcPr>
          <w:p w14:paraId="0147FCC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41B9034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MODERADO</w:t>
            </w:r>
          </w:p>
        </w:tc>
        <w:tc>
          <w:tcPr>
            <w:tcW w:w="312" w:type="dxa"/>
            <w:textDirection w:val="btLr"/>
            <w:vAlign w:val="center"/>
          </w:tcPr>
          <w:p w14:paraId="71C0BD3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5</w:t>
            </w:r>
          </w:p>
        </w:tc>
        <w:tc>
          <w:tcPr>
            <w:tcW w:w="393" w:type="dxa"/>
            <w:textDirection w:val="btLr"/>
            <w:vAlign w:val="center"/>
          </w:tcPr>
          <w:p w14:paraId="0A27281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MEDIO</w:t>
            </w:r>
          </w:p>
        </w:tc>
        <w:tc>
          <w:tcPr>
            <w:tcW w:w="419" w:type="dxa"/>
            <w:textDirection w:val="btLr"/>
            <w:vAlign w:val="center"/>
          </w:tcPr>
          <w:p w14:paraId="1B3AD19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3A87DE7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GESTIÓN ANTICIPADA DE INFORMACIÓN, COORDINACIÓN CON ENTIDADES</w:t>
            </w:r>
          </w:p>
        </w:tc>
        <w:tc>
          <w:tcPr>
            <w:tcW w:w="377" w:type="dxa"/>
            <w:textDirection w:val="btLr"/>
            <w:vAlign w:val="center"/>
          </w:tcPr>
          <w:p w14:paraId="096DFC5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5B76FE5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MENOR</w:t>
            </w:r>
          </w:p>
        </w:tc>
        <w:tc>
          <w:tcPr>
            <w:tcW w:w="372" w:type="dxa"/>
            <w:textDirection w:val="btLr"/>
            <w:vAlign w:val="center"/>
          </w:tcPr>
          <w:p w14:paraId="7F07E37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3</w:t>
            </w:r>
          </w:p>
        </w:tc>
        <w:tc>
          <w:tcPr>
            <w:tcW w:w="418" w:type="dxa"/>
            <w:textDirection w:val="btLr"/>
            <w:vAlign w:val="center"/>
          </w:tcPr>
          <w:p w14:paraId="6CAE04E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6AFDEB8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2A407D8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071C201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ETAPA INICIAL Y EJECUCIÓN</w:t>
            </w:r>
          </w:p>
        </w:tc>
        <w:tc>
          <w:tcPr>
            <w:tcW w:w="1511" w:type="dxa"/>
            <w:vAlign w:val="center"/>
          </w:tcPr>
          <w:p w14:paraId="5D073AB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A REQUERIMIENTOS DE INFORMACIÓN</w:t>
            </w:r>
          </w:p>
        </w:tc>
        <w:tc>
          <w:tcPr>
            <w:tcW w:w="757" w:type="dxa"/>
            <w:textDirection w:val="btLr"/>
            <w:vAlign w:val="center"/>
          </w:tcPr>
          <w:p w14:paraId="79635E3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70651D48" w14:textId="77777777" w:rsidTr="00EE5417">
        <w:trPr>
          <w:cantSplit/>
          <w:trHeight w:val="2064"/>
        </w:trPr>
        <w:tc>
          <w:tcPr>
            <w:tcW w:w="312" w:type="dxa"/>
            <w:textDirection w:val="btLr"/>
            <w:vAlign w:val="center"/>
          </w:tcPr>
          <w:p w14:paraId="57DFB839"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37</w:t>
            </w:r>
          </w:p>
        </w:tc>
        <w:tc>
          <w:tcPr>
            <w:tcW w:w="393" w:type="dxa"/>
            <w:textDirection w:val="btLr"/>
            <w:vAlign w:val="center"/>
          </w:tcPr>
          <w:p w14:paraId="3CAB4071"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ESPECIFICO</w:t>
            </w:r>
          </w:p>
        </w:tc>
        <w:tc>
          <w:tcPr>
            <w:tcW w:w="418" w:type="dxa"/>
            <w:textDirection w:val="btLr"/>
            <w:vAlign w:val="center"/>
          </w:tcPr>
          <w:p w14:paraId="10D411CF"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INTERNO</w:t>
            </w:r>
          </w:p>
        </w:tc>
        <w:tc>
          <w:tcPr>
            <w:tcW w:w="419" w:type="dxa"/>
            <w:textDirection w:val="btLr"/>
            <w:vAlign w:val="center"/>
          </w:tcPr>
          <w:p w14:paraId="32BBF51C"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6FB714E0"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TÉCNICO</w:t>
            </w:r>
          </w:p>
        </w:tc>
        <w:tc>
          <w:tcPr>
            <w:tcW w:w="1665" w:type="dxa"/>
            <w:vAlign w:val="center"/>
          </w:tcPr>
          <w:p w14:paraId="5DA8D02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APLICACIÓN DE METODOLOGÍAS CONSTRUCTIVAS INADECUADAS O INEFICIENTES</w:t>
            </w:r>
          </w:p>
        </w:tc>
        <w:tc>
          <w:tcPr>
            <w:tcW w:w="1626" w:type="dxa"/>
            <w:vAlign w:val="center"/>
          </w:tcPr>
          <w:p w14:paraId="304769D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BAJA CALIDAD, SOBRECOSTOS, RETRASOS</w:t>
            </w:r>
          </w:p>
        </w:tc>
        <w:tc>
          <w:tcPr>
            <w:tcW w:w="380" w:type="dxa"/>
            <w:textDirection w:val="btLr"/>
            <w:vAlign w:val="center"/>
          </w:tcPr>
          <w:p w14:paraId="3EB399D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0B20E2C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07A8F62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77F8651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0F4C5B7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7F5E7C6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VALIDACIÓN DE METODOLOGÍAS, PRUEBAS PILOTO, CONTROL DE INTERVENTORÍA</w:t>
            </w:r>
          </w:p>
        </w:tc>
        <w:tc>
          <w:tcPr>
            <w:tcW w:w="377" w:type="dxa"/>
            <w:textDirection w:val="btLr"/>
            <w:vAlign w:val="center"/>
          </w:tcPr>
          <w:p w14:paraId="66D6C1B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57D2B57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498784B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4</w:t>
            </w:r>
          </w:p>
        </w:tc>
        <w:tc>
          <w:tcPr>
            <w:tcW w:w="418" w:type="dxa"/>
            <w:textDirection w:val="btLr"/>
            <w:vAlign w:val="center"/>
          </w:tcPr>
          <w:p w14:paraId="6EFB6A6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3E2E9A6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1CE76F1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 / INTERVENTORÍA</w:t>
            </w:r>
          </w:p>
        </w:tc>
        <w:tc>
          <w:tcPr>
            <w:tcW w:w="1134" w:type="dxa"/>
            <w:vAlign w:val="center"/>
          </w:tcPr>
          <w:p w14:paraId="759C916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1282048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TÉCNICO EN OBRA</w:t>
            </w:r>
          </w:p>
        </w:tc>
        <w:tc>
          <w:tcPr>
            <w:tcW w:w="757" w:type="dxa"/>
            <w:textDirection w:val="btLr"/>
            <w:vAlign w:val="center"/>
          </w:tcPr>
          <w:p w14:paraId="20F4F4EE"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30BF8AB5" w14:textId="77777777" w:rsidTr="00EE5417">
        <w:trPr>
          <w:cantSplit/>
          <w:trHeight w:val="2064"/>
        </w:trPr>
        <w:tc>
          <w:tcPr>
            <w:tcW w:w="312" w:type="dxa"/>
            <w:textDirection w:val="btLr"/>
            <w:vAlign w:val="center"/>
          </w:tcPr>
          <w:p w14:paraId="722156A7"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38</w:t>
            </w:r>
          </w:p>
        </w:tc>
        <w:tc>
          <w:tcPr>
            <w:tcW w:w="393" w:type="dxa"/>
            <w:textDirection w:val="btLr"/>
            <w:vAlign w:val="center"/>
          </w:tcPr>
          <w:p w14:paraId="04063C7B"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7E4AFF3D"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INTERNO</w:t>
            </w:r>
          </w:p>
        </w:tc>
        <w:tc>
          <w:tcPr>
            <w:tcW w:w="419" w:type="dxa"/>
            <w:textDirection w:val="btLr"/>
            <w:vAlign w:val="center"/>
          </w:tcPr>
          <w:p w14:paraId="1E2ECF15"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04CB1F4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TÉCNICO</w:t>
            </w:r>
          </w:p>
        </w:tc>
        <w:tc>
          <w:tcPr>
            <w:tcW w:w="1665" w:type="dxa"/>
            <w:vAlign w:val="center"/>
          </w:tcPr>
          <w:p w14:paraId="7F7C185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NECESIDAD DE AJUSTES O REDISEÑOS NO PREVISTOS EN ETAPA PRECONTRACTUAL</w:t>
            </w:r>
          </w:p>
        </w:tc>
        <w:tc>
          <w:tcPr>
            <w:tcW w:w="1626" w:type="dxa"/>
            <w:vAlign w:val="center"/>
          </w:tcPr>
          <w:p w14:paraId="56BFE11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SOBRECOSTOS, MODIFICACIONES CONTRACTUALES</w:t>
            </w:r>
          </w:p>
        </w:tc>
        <w:tc>
          <w:tcPr>
            <w:tcW w:w="380" w:type="dxa"/>
            <w:textDirection w:val="btLr"/>
            <w:vAlign w:val="center"/>
          </w:tcPr>
          <w:p w14:paraId="1A2AC41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75B24C1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541D4FF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03909EB4"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5E25242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51E9A27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REVISIÓN TÉCNICA DE DISEÑOS, COMITÉS TÉCNICOS</w:t>
            </w:r>
          </w:p>
        </w:tc>
        <w:tc>
          <w:tcPr>
            <w:tcW w:w="377" w:type="dxa"/>
            <w:textDirection w:val="btLr"/>
            <w:vAlign w:val="center"/>
          </w:tcPr>
          <w:p w14:paraId="0B09CFE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127A68C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7D125E2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4</w:t>
            </w:r>
          </w:p>
        </w:tc>
        <w:tc>
          <w:tcPr>
            <w:tcW w:w="418" w:type="dxa"/>
            <w:textDirection w:val="btLr"/>
            <w:vAlign w:val="center"/>
          </w:tcPr>
          <w:p w14:paraId="44B3D3E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41D5A3AE"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3BF524B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 / INTERVENTORÍA</w:t>
            </w:r>
          </w:p>
        </w:tc>
        <w:tc>
          <w:tcPr>
            <w:tcW w:w="1134" w:type="dxa"/>
            <w:vAlign w:val="center"/>
          </w:tcPr>
          <w:p w14:paraId="468EB7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ETAPA INICIAL Y EJECUCIÓN</w:t>
            </w:r>
          </w:p>
        </w:tc>
        <w:tc>
          <w:tcPr>
            <w:tcW w:w="1511" w:type="dxa"/>
            <w:vAlign w:val="center"/>
          </w:tcPr>
          <w:p w14:paraId="6C182D1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COMITÉS TÉCNICOS</w:t>
            </w:r>
          </w:p>
        </w:tc>
        <w:tc>
          <w:tcPr>
            <w:tcW w:w="757" w:type="dxa"/>
            <w:textDirection w:val="btLr"/>
            <w:vAlign w:val="center"/>
          </w:tcPr>
          <w:p w14:paraId="7686E9A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62BF0DD6" w14:textId="77777777" w:rsidTr="00EE5417">
        <w:trPr>
          <w:cantSplit/>
          <w:trHeight w:val="2064"/>
        </w:trPr>
        <w:tc>
          <w:tcPr>
            <w:tcW w:w="312" w:type="dxa"/>
            <w:textDirection w:val="btLr"/>
            <w:vAlign w:val="center"/>
          </w:tcPr>
          <w:p w14:paraId="3F391B25"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39</w:t>
            </w:r>
          </w:p>
        </w:tc>
        <w:tc>
          <w:tcPr>
            <w:tcW w:w="393" w:type="dxa"/>
            <w:textDirection w:val="btLr"/>
            <w:vAlign w:val="center"/>
          </w:tcPr>
          <w:p w14:paraId="0CD328AC"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1BCBF3E0"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7A57A459"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0F48F195"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AMBIENTAL</w:t>
            </w:r>
          </w:p>
        </w:tc>
        <w:tc>
          <w:tcPr>
            <w:tcW w:w="1665" w:type="dxa"/>
            <w:vAlign w:val="center"/>
          </w:tcPr>
          <w:p w14:paraId="7C688F5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DEMORAS EN PERMISOS AMBIENTALES POR SOPORTES DEFICIENTES</w:t>
            </w:r>
          </w:p>
        </w:tc>
        <w:tc>
          <w:tcPr>
            <w:tcW w:w="1626" w:type="dxa"/>
            <w:vAlign w:val="center"/>
          </w:tcPr>
          <w:p w14:paraId="5250990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SANCIONES, SUSPENSIÓN</w:t>
            </w:r>
          </w:p>
        </w:tc>
        <w:tc>
          <w:tcPr>
            <w:tcW w:w="380" w:type="dxa"/>
            <w:textDirection w:val="btLr"/>
            <w:vAlign w:val="center"/>
          </w:tcPr>
          <w:p w14:paraId="790BB53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51344C6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5E651A8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67B8D0C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382EC45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752F8AE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GESTIÓN AMBIENTAL ADECUADA, SEGUIMIENTO DE PERMISOS</w:t>
            </w:r>
          </w:p>
        </w:tc>
        <w:tc>
          <w:tcPr>
            <w:tcW w:w="377" w:type="dxa"/>
            <w:textDirection w:val="btLr"/>
            <w:vAlign w:val="center"/>
          </w:tcPr>
          <w:p w14:paraId="3BF0DAC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POSIBLE</w:t>
            </w:r>
          </w:p>
        </w:tc>
        <w:tc>
          <w:tcPr>
            <w:tcW w:w="372" w:type="dxa"/>
            <w:textDirection w:val="btLr"/>
            <w:vAlign w:val="center"/>
          </w:tcPr>
          <w:p w14:paraId="220688F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6FC1692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5</w:t>
            </w:r>
          </w:p>
        </w:tc>
        <w:tc>
          <w:tcPr>
            <w:tcW w:w="418" w:type="dxa"/>
            <w:textDirection w:val="btLr"/>
            <w:vAlign w:val="center"/>
          </w:tcPr>
          <w:p w14:paraId="69EC264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MEDIO</w:t>
            </w:r>
          </w:p>
        </w:tc>
        <w:tc>
          <w:tcPr>
            <w:tcW w:w="372" w:type="dxa"/>
            <w:textDirection w:val="btLr"/>
            <w:vAlign w:val="center"/>
          </w:tcPr>
          <w:p w14:paraId="238570A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513F57A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0611DF1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ETAPA INICIAL Y EJECUCIÓN</w:t>
            </w:r>
          </w:p>
        </w:tc>
        <w:tc>
          <w:tcPr>
            <w:tcW w:w="1511" w:type="dxa"/>
            <w:vAlign w:val="center"/>
          </w:tcPr>
          <w:p w14:paraId="76A709E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A PERMISOS</w:t>
            </w:r>
          </w:p>
        </w:tc>
        <w:tc>
          <w:tcPr>
            <w:tcW w:w="757" w:type="dxa"/>
            <w:textDirection w:val="btLr"/>
            <w:vAlign w:val="center"/>
          </w:tcPr>
          <w:p w14:paraId="0134D43E"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SEMANAL</w:t>
            </w:r>
          </w:p>
        </w:tc>
      </w:tr>
      <w:tr w:rsidR="004E1915" w:rsidRPr="00394BB2" w14:paraId="6E9B0722" w14:textId="77777777" w:rsidTr="00EE5417">
        <w:trPr>
          <w:cantSplit/>
          <w:trHeight w:val="2064"/>
        </w:trPr>
        <w:tc>
          <w:tcPr>
            <w:tcW w:w="312" w:type="dxa"/>
            <w:textDirection w:val="btLr"/>
            <w:vAlign w:val="center"/>
          </w:tcPr>
          <w:p w14:paraId="5682B73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40</w:t>
            </w:r>
          </w:p>
        </w:tc>
        <w:tc>
          <w:tcPr>
            <w:tcW w:w="393" w:type="dxa"/>
            <w:textDirection w:val="btLr"/>
            <w:vAlign w:val="center"/>
          </w:tcPr>
          <w:p w14:paraId="6FBC850F"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2E4991D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INTERNO</w:t>
            </w:r>
          </w:p>
        </w:tc>
        <w:tc>
          <w:tcPr>
            <w:tcW w:w="419" w:type="dxa"/>
            <w:textDirection w:val="btLr"/>
            <w:vAlign w:val="center"/>
          </w:tcPr>
          <w:p w14:paraId="576D2658"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1164E91F"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AMBIENTAL</w:t>
            </w:r>
          </w:p>
        </w:tc>
        <w:tc>
          <w:tcPr>
            <w:tcW w:w="1665" w:type="dxa"/>
            <w:vAlign w:val="center"/>
          </w:tcPr>
          <w:p w14:paraId="674FF3FF"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GENERACIÓN DE IMPACTOS AMBIENTALES NO CONTROLADOS</w:t>
            </w:r>
          </w:p>
        </w:tc>
        <w:tc>
          <w:tcPr>
            <w:tcW w:w="1626" w:type="dxa"/>
            <w:vAlign w:val="center"/>
          </w:tcPr>
          <w:p w14:paraId="01505E2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MULTAS, SANCIONES, SUSPENSIÓN</w:t>
            </w:r>
          </w:p>
        </w:tc>
        <w:tc>
          <w:tcPr>
            <w:tcW w:w="380" w:type="dxa"/>
            <w:textDirection w:val="btLr"/>
            <w:vAlign w:val="center"/>
          </w:tcPr>
          <w:p w14:paraId="0338897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2AFF1DE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182C2E8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7201D44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4B39D18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04289BA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IMPLEMENTACIÓN DE PLAN AMBIENTAL</w:t>
            </w:r>
          </w:p>
        </w:tc>
        <w:tc>
          <w:tcPr>
            <w:tcW w:w="377" w:type="dxa"/>
            <w:textDirection w:val="btLr"/>
            <w:vAlign w:val="center"/>
          </w:tcPr>
          <w:p w14:paraId="24E7836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60A8A8F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4166B51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4</w:t>
            </w:r>
          </w:p>
        </w:tc>
        <w:tc>
          <w:tcPr>
            <w:tcW w:w="418" w:type="dxa"/>
            <w:textDirection w:val="btLr"/>
            <w:vAlign w:val="center"/>
          </w:tcPr>
          <w:p w14:paraId="1C3E176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1513F74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3A01144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5673292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1AFE9CB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AMBIENTAL</w:t>
            </w:r>
          </w:p>
        </w:tc>
        <w:tc>
          <w:tcPr>
            <w:tcW w:w="757" w:type="dxa"/>
            <w:textDirection w:val="btLr"/>
            <w:vAlign w:val="center"/>
          </w:tcPr>
          <w:p w14:paraId="34CE6F9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0511B98B" w14:textId="77777777" w:rsidTr="00EE5417">
        <w:trPr>
          <w:cantSplit/>
          <w:trHeight w:val="2064"/>
        </w:trPr>
        <w:tc>
          <w:tcPr>
            <w:tcW w:w="312" w:type="dxa"/>
            <w:textDirection w:val="btLr"/>
            <w:vAlign w:val="center"/>
          </w:tcPr>
          <w:p w14:paraId="4C6D8E0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41</w:t>
            </w:r>
          </w:p>
        </w:tc>
        <w:tc>
          <w:tcPr>
            <w:tcW w:w="393" w:type="dxa"/>
            <w:textDirection w:val="btLr"/>
            <w:vAlign w:val="center"/>
          </w:tcPr>
          <w:p w14:paraId="21EF5560"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ESPECIFICO</w:t>
            </w:r>
          </w:p>
        </w:tc>
        <w:tc>
          <w:tcPr>
            <w:tcW w:w="418" w:type="dxa"/>
            <w:textDirection w:val="btLr"/>
            <w:vAlign w:val="center"/>
          </w:tcPr>
          <w:p w14:paraId="75AB16BE"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3F94732E"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3D1384CD"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TÉCNICO</w:t>
            </w:r>
          </w:p>
        </w:tc>
        <w:tc>
          <w:tcPr>
            <w:tcW w:w="1665" w:type="dxa"/>
            <w:vAlign w:val="center"/>
          </w:tcPr>
          <w:p w14:paraId="30DA8530"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CONDICIONES GEOTÉCNICAS ADVERSAS NO PREVISTAS</w:t>
            </w:r>
          </w:p>
        </w:tc>
        <w:tc>
          <w:tcPr>
            <w:tcW w:w="1626" w:type="dxa"/>
            <w:vAlign w:val="center"/>
          </w:tcPr>
          <w:p w14:paraId="4A345EA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SOBRECOSTOS, RETRASOS, REDISEÑOS</w:t>
            </w:r>
          </w:p>
        </w:tc>
        <w:tc>
          <w:tcPr>
            <w:tcW w:w="380" w:type="dxa"/>
            <w:textDirection w:val="btLr"/>
            <w:vAlign w:val="center"/>
          </w:tcPr>
          <w:p w14:paraId="5620DD5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45D7A81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7D59877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6EAF217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4FA3E3D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COMPARTIDO</w:t>
            </w:r>
          </w:p>
        </w:tc>
        <w:tc>
          <w:tcPr>
            <w:tcW w:w="1634" w:type="dxa"/>
            <w:vAlign w:val="center"/>
          </w:tcPr>
          <w:p w14:paraId="5D67A01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ESTUDIOS ADICIONALES, MONITOREO TÉCNICO</w:t>
            </w:r>
          </w:p>
        </w:tc>
        <w:tc>
          <w:tcPr>
            <w:tcW w:w="377" w:type="dxa"/>
            <w:textDirection w:val="btLr"/>
            <w:vAlign w:val="center"/>
          </w:tcPr>
          <w:p w14:paraId="6B748F8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POSIBLE</w:t>
            </w:r>
          </w:p>
        </w:tc>
        <w:tc>
          <w:tcPr>
            <w:tcW w:w="372" w:type="dxa"/>
            <w:textDirection w:val="btLr"/>
            <w:vAlign w:val="center"/>
          </w:tcPr>
          <w:p w14:paraId="71B328B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012D423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5</w:t>
            </w:r>
          </w:p>
        </w:tc>
        <w:tc>
          <w:tcPr>
            <w:tcW w:w="418" w:type="dxa"/>
            <w:textDirection w:val="btLr"/>
            <w:vAlign w:val="center"/>
          </w:tcPr>
          <w:p w14:paraId="4051A36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MEDIO</w:t>
            </w:r>
          </w:p>
        </w:tc>
        <w:tc>
          <w:tcPr>
            <w:tcW w:w="372" w:type="dxa"/>
            <w:textDirection w:val="btLr"/>
            <w:vAlign w:val="center"/>
          </w:tcPr>
          <w:p w14:paraId="16F5759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61ACED6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 / ENTIDAD</w:t>
            </w:r>
          </w:p>
        </w:tc>
        <w:tc>
          <w:tcPr>
            <w:tcW w:w="1134" w:type="dxa"/>
            <w:vAlign w:val="center"/>
          </w:tcPr>
          <w:p w14:paraId="421BA60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39BD94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MONITOREO GEOTÉCNICO</w:t>
            </w:r>
          </w:p>
        </w:tc>
        <w:tc>
          <w:tcPr>
            <w:tcW w:w="757" w:type="dxa"/>
            <w:textDirection w:val="btLr"/>
            <w:vAlign w:val="center"/>
          </w:tcPr>
          <w:p w14:paraId="38F75F5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7C7BAD1C" w14:textId="77777777" w:rsidTr="00EE5417">
        <w:trPr>
          <w:cantSplit/>
          <w:trHeight w:val="2064"/>
        </w:trPr>
        <w:tc>
          <w:tcPr>
            <w:tcW w:w="312" w:type="dxa"/>
            <w:textDirection w:val="btLr"/>
            <w:vAlign w:val="center"/>
          </w:tcPr>
          <w:p w14:paraId="1407C5A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42</w:t>
            </w:r>
          </w:p>
        </w:tc>
        <w:tc>
          <w:tcPr>
            <w:tcW w:w="393" w:type="dxa"/>
            <w:textDirection w:val="btLr"/>
            <w:vAlign w:val="center"/>
          </w:tcPr>
          <w:p w14:paraId="0936DF21"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191ABCB3"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31C5CBFC"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0C2F5BC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LEGAL</w:t>
            </w:r>
          </w:p>
        </w:tc>
        <w:tc>
          <w:tcPr>
            <w:tcW w:w="1665" w:type="dxa"/>
            <w:vAlign w:val="center"/>
          </w:tcPr>
          <w:p w14:paraId="0FE114A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HALLAZGOS ARQUEOLÓGICOS DURANTE LA EJECUCIÓN</w:t>
            </w:r>
          </w:p>
        </w:tc>
        <w:tc>
          <w:tcPr>
            <w:tcW w:w="1626" w:type="dxa"/>
            <w:vAlign w:val="center"/>
          </w:tcPr>
          <w:p w14:paraId="48E2DE7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SUSPENSIÓN PARCIAL, AJUSTES DE DISEÑO</w:t>
            </w:r>
          </w:p>
        </w:tc>
        <w:tc>
          <w:tcPr>
            <w:tcW w:w="380" w:type="dxa"/>
            <w:textDirection w:val="btLr"/>
            <w:vAlign w:val="center"/>
          </w:tcPr>
          <w:p w14:paraId="427DDFE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IMPROBABLE</w:t>
            </w:r>
          </w:p>
        </w:tc>
        <w:tc>
          <w:tcPr>
            <w:tcW w:w="419" w:type="dxa"/>
            <w:textDirection w:val="btLr"/>
            <w:vAlign w:val="center"/>
          </w:tcPr>
          <w:p w14:paraId="7203D59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MODERADO</w:t>
            </w:r>
          </w:p>
        </w:tc>
        <w:tc>
          <w:tcPr>
            <w:tcW w:w="312" w:type="dxa"/>
            <w:textDirection w:val="btLr"/>
            <w:vAlign w:val="center"/>
          </w:tcPr>
          <w:p w14:paraId="1825196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5</w:t>
            </w:r>
          </w:p>
        </w:tc>
        <w:tc>
          <w:tcPr>
            <w:tcW w:w="393" w:type="dxa"/>
            <w:textDirection w:val="btLr"/>
            <w:vAlign w:val="center"/>
          </w:tcPr>
          <w:p w14:paraId="624C7CD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MEDIO</w:t>
            </w:r>
          </w:p>
        </w:tc>
        <w:tc>
          <w:tcPr>
            <w:tcW w:w="419" w:type="dxa"/>
            <w:textDirection w:val="btLr"/>
            <w:vAlign w:val="center"/>
          </w:tcPr>
          <w:p w14:paraId="2B5DA6E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42D80C1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PROTOCOLOS ICANH, ESTUDIOS PREVIOS</w:t>
            </w:r>
          </w:p>
        </w:tc>
        <w:tc>
          <w:tcPr>
            <w:tcW w:w="377" w:type="dxa"/>
            <w:textDirection w:val="btLr"/>
            <w:vAlign w:val="center"/>
          </w:tcPr>
          <w:p w14:paraId="7554759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44310F2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MENOR</w:t>
            </w:r>
          </w:p>
        </w:tc>
        <w:tc>
          <w:tcPr>
            <w:tcW w:w="372" w:type="dxa"/>
            <w:textDirection w:val="btLr"/>
            <w:vAlign w:val="center"/>
          </w:tcPr>
          <w:p w14:paraId="291E520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3</w:t>
            </w:r>
          </w:p>
        </w:tc>
        <w:tc>
          <w:tcPr>
            <w:tcW w:w="418" w:type="dxa"/>
            <w:textDirection w:val="btLr"/>
            <w:vAlign w:val="center"/>
          </w:tcPr>
          <w:p w14:paraId="0B3CFB9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3D8C495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49E649A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22A4443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12DAB75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REPORTES Y SEGUIMIENTO</w:t>
            </w:r>
          </w:p>
        </w:tc>
        <w:tc>
          <w:tcPr>
            <w:tcW w:w="757" w:type="dxa"/>
            <w:textDirection w:val="btLr"/>
            <w:vAlign w:val="center"/>
          </w:tcPr>
          <w:p w14:paraId="6BB7927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09FA3BE3" w14:textId="77777777" w:rsidTr="00EE5417">
        <w:trPr>
          <w:cantSplit/>
          <w:trHeight w:val="2064"/>
        </w:trPr>
        <w:tc>
          <w:tcPr>
            <w:tcW w:w="312" w:type="dxa"/>
            <w:textDirection w:val="btLr"/>
            <w:vAlign w:val="center"/>
          </w:tcPr>
          <w:p w14:paraId="2FACF3FF"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43</w:t>
            </w:r>
          </w:p>
        </w:tc>
        <w:tc>
          <w:tcPr>
            <w:tcW w:w="393" w:type="dxa"/>
            <w:textDirection w:val="btLr"/>
            <w:vAlign w:val="center"/>
          </w:tcPr>
          <w:p w14:paraId="19195BF9"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7CEA2D3B"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3ED61F1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37740D3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OPERACIONAL</w:t>
            </w:r>
          </w:p>
        </w:tc>
        <w:tc>
          <w:tcPr>
            <w:tcW w:w="1665" w:type="dxa"/>
            <w:vAlign w:val="center"/>
          </w:tcPr>
          <w:p w14:paraId="7A2C294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DAÑOS A BIENES O PROPIEDADES DE TERCEROS</w:t>
            </w:r>
          </w:p>
        </w:tc>
        <w:tc>
          <w:tcPr>
            <w:tcW w:w="1626" w:type="dxa"/>
            <w:vAlign w:val="center"/>
          </w:tcPr>
          <w:p w14:paraId="0B39A13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RECLAMACIONES, INDEMNIZACIONES</w:t>
            </w:r>
          </w:p>
        </w:tc>
        <w:tc>
          <w:tcPr>
            <w:tcW w:w="380" w:type="dxa"/>
            <w:textDirection w:val="btLr"/>
            <w:vAlign w:val="center"/>
          </w:tcPr>
          <w:p w14:paraId="3CEB0CB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20533F0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MODERADO</w:t>
            </w:r>
          </w:p>
        </w:tc>
        <w:tc>
          <w:tcPr>
            <w:tcW w:w="312" w:type="dxa"/>
            <w:textDirection w:val="btLr"/>
            <w:vAlign w:val="center"/>
          </w:tcPr>
          <w:p w14:paraId="34A640D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5</w:t>
            </w:r>
          </w:p>
        </w:tc>
        <w:tc>
          <w:tcPr>
            <w:tcW w:w="393" w:type="dxa"/>
            <w:textDirection w:val="btLr"/>
            <w:vAlign w:val="center"/>
          </w:tcPr>
          <w:p w14:paraId="6911782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MEDIO</w:t>
            </w:r>
          </w:p>
        </w:tc>
        <w:tc>
          <w:tcPr>
            <w:tcW w:w="419" w:type="dxa"/>
            <w:textDirection w:val="btLr"/>
            <w:vAlign w:val="center"/>
          </w:tcPr>
          <w:p w14:paraId="5E3A5A89"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7FB01DB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SEGUROS, PLANES DE CONTINGENCIA</w:t>
            </w:r>
          </w:p>
        </w:tc>
        <w:tc>
          <w:tcPr>
            <w:tcW w:w="377" w:type="dxa"/>
            <w:textDirection w:val="btLr"/>
            <w:vAlign w:val="center"/>
          </w:tcPr>
          <w:p w14:paraId="227127E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POSIBLE</w:t>
            </w:r>
          </w:p>
        </w:tc>
        <w:tc>
          <w:tcPr>
            <w:tcW w:w="372" w:type="dxa"/>
            <w:textDirection w:val="btLr"/>
            <w:vAlign w:val="center"/>
          </w:tcPr>
          <w:p w14:paraId="6A13F5A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MENOR</w:t>
            </w:r>
          </w:p>
        </w:tc>
        <w:tc>
          <w:tcPr>
            <w:tcW w:w="372" w:type="dxa"/>
            <w:textDirection w:val="btLr"/>
            <w:vAlign w:val="center"/>
          </w:tcPr>
          <w:p w14:paraId="1AC4A8E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4</w:t>
            </w:r>
          </w:p>
        </w:tc>
        <w:tc>
          <w:tcPr>
            <w:tcW w:w="418" w:type="dxa"/>
            <w:textDirection w:val="btLr"/>
            <w:vAlign w:val="center"/>
          </w:tcPr>
          <w:p w14:paraId="059011C4"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0306450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2291DEB4"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511960B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55A0BF6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REPORTES DE INCIDENTES</w:t>
            </w:r>
          </w:p>
        </w:tc>
        <w:tc>
          <w:tcPr>
            <w:tcW w:w="757" w:type="dxa"/>
            <w:textDirection w:val="btLr"/>
            <w:vAlign w:val="center"/>
          </w:tcPr>
          <w:p w14:paraId="12DB814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4852D890" w14:textId="77777777" w:rsidTr="00EE5417">
        <w:trPr>
          <w:cantSplit/>
          <w:trHeight w:val="2064"/>
        </w:trPr>
        <w:tc>
          <w:tcPr>
            <w:tcW w:w="312" w:type="dxa"/>
            <w:textDirection w:val="btLr"/>
            <w:vAlign w:val="center"/>
          </w:tcPr>
          <w:p w14:paraId="5FD81974"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44</w:t>
            </w:r>
          </w:p>
        </w:tc>
        <w:tc>
          <w:tcPr>
            <w:tcW w:w="393" w:type="dxa"/>
            <w:textDirection w:val="btLr"/>
            <w:vAlign w:val="center"/>
          </w:tcPr>
          <w:p w14:paraId="00555481"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649798C6"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26CCE1D0"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1CFFB06C"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SOCIAL</w:t>
            </w:r>
          </w:p>
        </w:tc>
        <w:tc>
          <w:tcPr>
            <w:tcW w:w="1665" w:type="dxa"/>
            <w:vAlign w:val="center"/>
          </w:tcPr>
          <w:p w14:paraId="181FDA2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CONFLICTOS CON COMUNIDADES</w:t>
            </w:r>
          </w:p>
        </w:tc>
        <w:tc>
          <w:tcPr>
            <w:tcW w:w="1626" w:type="dxa"/>
            <w:vAlign w:val="center"/>
          </w:tcPr>
          <w:p w14:paraId="18FFF4F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SUSPENSIONES, BLOQUEOS</w:t>
            </w:r>
          </w:p>
        </w:tc>
        <w:tc>
          <w:tcPr>
            <w:tcW w:w="380" w:type="dxa"/>
            <w:textDirection w:val="btLr"/>
            <w:vAlign w:val="center"/>
          </w:tcPr>
          <w:p w14:paraId="2E664EF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25EF8D3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MAYOR</w:t>
            </w:r>
          </w:p>
        </w:tc>
        <w:tc>
          <w:tcPr>
            <w:tcW w:w="312" w:type="dxa"/>
            <w:textDirection w:val="btLr"/>
            <w:vAlign w:val="center"/>
          </w:tcPr>
          <w:p w14:paraId="7209D8D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6</w:t>
            </w:r>
          </w:p>
        </w:tc>
        <w:tc>
          <w:tcPr>
            <w:tcW w:w="393" w:type="dxa"/>
            <w:textDirection w:val="btLr"/>
            <w:vAlign w:val="center"/>
          </w:tcPr>
          <w:p w14:paraId="7ECF8F3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ALTO</w:t>
            </w:r>
          </w:p>
        </w:tc>
        <w:tc>
          <w:tcPr>
            <w:tcW w:w="419" w:type="dxa"/>
            <w:textDirection w:val="btLr"/>
            <w:vAlign w:val="center"/>
          </w:tcPr>
          <w:p w14:paraId="7BB6CB6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2EA55FAB"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GESTIÓN SOCIAL, SOCIALIZACIÓN</w:t>
            </w:r>
          </w:p>
        </w:tc>
        <w:tc>
          <w:tcPr>
            <w:tcW w:w="377" w:type="dxa"/>
            <w:textDirection w:val="btLr"/>
            <w:vAlign w:val="center"/>
          </w:tcPr>
          <w:p w14:paraId="195400B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POSIBLE</w:t>
            </w:r>
          </w:p>
        </w:tc>
        <w:tc>
          <w:tcPr>
            <w:tcW w:w="372" w:type="dxa"/>
            <w:textDirection w:val="btLr"/>
            <w:vAlign w:val="center"/>
          </w:tcPr>
          <w:p w14:paraId="46ABF49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MODERADO</w:t>
            </w:r>
          </w:p>
        </w:tc>
        <w:tc>
          <w:tcPr>
            <w:tcW w:w="372" w:type="dxa"/>
            <w:textDirection w:val="btLr"/>
            <w:vAlign w:val="center"/>
          </w:tcPr>
          <w:p w14:paraId="4DD2768E"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5</w:t>
            </w:r>
          </w:p>
        </w:tc>
        <w:tc>
          <w:tcPr>
            <w:tcW w:w="418" w:type="dxa"/>
            <w:textDirection w:val="btLr"/>
            <w:vAlign w:val="center"/>
          </w:tcPr>
          <w:p w14:paraId="1E1B068C"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MEDIO</w:t>
            </w:r>
          </w:p>
        </w:tc>
        <w:tc>
          <w:tcPr>
            <w:tcW w:w="372" w:type="dxa"/>
            <w:textDirection w:val="btLr"/>
            <w:vAlign w:val="center"/>
          </w:tcPr>
          <w:p w14:paraId="0DD6DDF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070EDE1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606A23F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62F39DB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SOCIAL</w:t>
            </w:r>
          </w:p>
        </w:tc>
        <w:tc>
          <w:tcPr>
            <w:tcW w:w="757" w:type="dxa"/>
            <w:textDirection w:val="btLr"/>
            <w:vAlign w:val="center"/>
          </w:tcPr>
          <w:p w14:paraId="36F74D0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13BC2709" w14:textId="77777777" w:rsidTr="00EE5417">
        <w:trPr>
          <w:cantSplit/>
          <w:trHeight w:val="2064"/>
        </w:trPr>
        <w:tc>
          <w:tcPr>
            <w:tcW w:w="312" w:type="dxa"/>
            <w:textDirection w:val="btLr"/>
            <w:vAlign w:val="center"/>
          </w:tcPr>
          <w:p w14:paraId="2D4AF00B"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lastRenderedPageBreak/>
              <w:t>45</w:t>
            </w:r>
          </w:p>
        </w:tc>
        <w:tc>
          <w:tcPr>
            <w:tcW w:w="393" w:type="dxa"/>
            <w:textDirection w:val="btLr"/>
            <w:vAlign w:val="center"/>
          </w:tcPr>
          <w:p w14:paraId="2EE7A6C5"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ESPECIFICO</w:t>
            </w:r>
          </w:p>
        </w:tc>
        <w:tc>
          <w:tcPr>
            <w:tcW w:w="418" w:type="dxa"/>
            <w:textDirection w:val="btLr"/>
            <w:vAlign w:val="center"/>
          </w:tcPr>
          <w:p w14:paraId="07F5A611"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75F08D20"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2862F23F"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OPERACIONAL</w:t>
            </w:r>
          </w:p>
        </w:tc>
        <w:tc>
          <w:tcPr>
            <w:tcW w:w="1665" w:type="dxa"/>
            <w:vAlign w:val="center"/>
          </w:tcPr>
          <w:p w14:paraId="76F42AD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 EN ENTREGA DE ÁREAS O FRENTES DE TRABAJO</w:t>
            </w:r>
          </w:p>
        </w:tc>
        <w:tc>
          <w:tcPr>
            <w:tcW w:w="1626" w:type="dxa"/>
            <w:vAlign w:val="center"/>
          </w:tcPr>
          <w:p w14:paraId="101C2651"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EN CRONOGRAMA</w:t>
            </w:r>
          </w:p>
        </w:tc>
        <w:tc>
          <w:tcPr>
            <w:tcW w:w="380" w:type="dxa"/>
            <w:textDirection w:val="btLr"/>
            <w:vAlign w:val="center"/>
          </w:tcPr>
          <w:p w14:paraId="22F6AB7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6C1DF83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MODERADO</w:t>
            </w:r>
          </w:p>
        </w:tc>
        <w:tc>
          <w:tcPr>
            <w:tcW w:w="312" w:type="dxa"/>
            <w:textDirection w:val="btLr"/>
            <w:vAlign w:val="center"/>
          </w:tcPr>
          <w:p w14:paraId="54C7F79F"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5</w:t>
            </w:r>
          </w:p>
        </w:tc>
        <w:tc>
          <w:tcPr>
            <w:tcW w:w="393" w:type="dxa"/>
            <w:textDirection w:val="btLr"/>
            <w:vAlign w:val="center"/>
          </w:tcPr>
          <w:p w14:paraId="16737E08"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MEDIO</w:t>
            </w:r>
          </w:p>
        </w:tc>
        <w:tc>
          <w:tcPr>
            <w:tcW w:w="419" w:type="dxa"/>
            <w:textDirection w:val="btLr"/>
            <w:vAlign w:val="center"/>
          </w:tcPr>
          <w:p w14:paraId="67B6C8A1"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ENTIDAD</w:t>
            </w:r>
          </w:p>
        </w:tc>
        <w:tc>
          <w:tcPr>
            <w:tcW w:w="1634" w:type="dxa"/>
            <w:vAlign w:val="center"/>
          </w:tcPr>
          <w:p w14:paraId="6A3BAC8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GESTIÓN PREDIAL</w:t>
            </w:r>
          </w:p>
        </w:tc>
        <w:tc>
          <w:tcPr>
            <w:tcW w:w="377" w:type="dxa"/>
            <w:textDirection w:val="btLr"/>
            <w:vAlign w:val="center"/>
          </w:tcPr>
          <w:p w14:paraId="0E56309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1B9345F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MENOR</w:t>
            </w:r>
          </w:p>
        </w:tc>
        <w:tc>
          <w:tcPr>
            <w:tcW w:w="372" w:type="dxa"/>
            <w:textDirection w:val="btLr"/>
            <w:vAlign w:val="center"/>
          </w:tcPr>
          <w:p w14:paraId="7BEFA2D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3</w:t>
            </w:r>
          </w:p>
        </w:tc>
        <w:tc>
          <w:tcPr>
            <w:tcW w:w="418" w:type="dxa"/>
            <w:textDirection w:val="btLr"/>
            <w:vAlign w:val="center"/>
          </w:tcPr>
          <w:p w14:paraId="33460B7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2132782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28371754"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ENTIDAD</w:t>
            </w:r>
          </w:p>
        </w:tc>
        <w:tc>
          <w:tcPr>
            <w:tcW w:w="1134" w:type="dxa"/>
            <w:vAlign w:val="center"/>
          </w:tcPr>
          <w:p w14:paraId="6486B1BA"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ETAPA INICIAL</w:t>
            </w:r>
          </w:p>
        </w:tc>
        <w:tc>
          <w:tcPr>
            <w:tcW w:w="1511" w:type="dxa"/>
            <w:vAlign w:val="center"/>
          </w:tcPr>
          <w:p w14:paraId="1E5D1FF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PREDIAL</w:t>
            </w:r>
          </w:p>
        </w:tc>
        <w:tc>
          <w:tcPr>
            <w:tcW w:w="757" w:type="dxa"/>
            <w:textDirection w:val="btLr"/>
            <w:vAlign w:val="center"/>
          </w:tcPr>
          <w:p w14:paraId="759FEFB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5D30C26A" w14:textId="77777777" w:rsidTr="00EE5417">
        <w:trPr>
          <w:cantSplit/>
          <w:trHeight w:val="2064"/>
        </w:trPr>
        <w:tc>
          <w:tcPr>
            <w:tcW w:w="312" w:type="dxa"/>
            <w:textDirection w:val="btLr"/>
            <w:vAlign w:val="center"/>
          </w:tcPr>
          <w:p w14:paraId="343238F2"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sidRPr="00394BB2">
              <w:rPr>
                <w:rFonts w:ascii="Arial" w:eastAsia="Times New Roman" w:hAnsi="Arial" w:cs="Arial"/>
                <w:b/>
                <w:bCs/>
                <w:color w:val="000000"/>
                <w:sz w:val="14"/>
                <w:szCs w:val="14"/>
                <w:lang w:eastAsia="es-CO"/>
              </w:rPr>
              <w:t>46</w:t>
            </w:r>
          </w:p>
        </w:tc>
        <w:tc>
          <w:tcPr>
            <w:tcW w:w="393" w:type="dxa"/>
            <w:textDirection w:val="btLr"/>
            <w:vAlign w:val="center"/>
          </w:tcPr>
          <w:p w14:paraId="05BF69FE"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GENERAL</w:t>
            </w:r>
          </w:p>
        </w:tc>
        <w:tc>
          <w:tcPr>
            <w:tcW w:w="418" w:type="dxa"/>
            <w:textDirection w:val="btLr"/>
            <w:vAlign w:val="center"/>
          </w:tcPr>
          <w:p w14:paraId="1B51F318"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EXTERNO</w:t>
            </w:r>
          </w:p>
        </w:tc>
        <w:tc>
          <w:tcPr>
            <w:tcW w:w="419" w:type="dxa"/>
            <w:textDirection w:val="btLr"/>
            <w:vAlign w:val="center"/>
          </w:tcPr>
          <w:p w14:paraId="31E78D93"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EJECUCIÓN</w:t>
            </w:r>
          </w:p>
        </w:tc>
        <w:tc>
          <w:tcPr>
            <w:tcW w:w="420" w:type="dxa"/>
            <w:textDirection w:val="btLr"/>
            <w:vAlign w:val="center"/>
          </w:tcPr>
          <w:p w14:paraId="1B2F208A" w14:textId="77777777" w:rsidR="004E1915" w:rsidRPr="00394BB2" w:rsidRDefault="004E1915" w:rsidP="00EE5417">
            <w:pPr>
              <w:spacing w:line="240" w:lineRule="auto"/>
              <w:ind w:left="113" w:right="113"/>
              <w:contextualSpacing w:val="0"/>
              <w:jc w:val="center"/>
              <w:rPr>
                <w:rFonts w:ascii="Arial" w:eastAsia="Times New Roman" w:hAnsi="Arial" w:cs="Arial"/>
                <w:b/>
                <w:bCs/>
                <w:color w:val="000000"/>
                <w:sz w:val="14"/>
                <w:szCs w:val="14"/>
                <w:lang w:eastAsia="es-CO"/>
              </w:rPr>
            </w:pPr>
            <w:r w:rsidRPr="00AC144D">
              <w:rPr>
                <w:rFonts w:ascii="Arial" w:eastAsia="Times New Roman" w:hAnsi="Arial" w:cs="Arial"/>
                <w:b/>
                <w:bCs/>
                <w:color w:val="000000"/>
                <w:sz w:val="14"/>
                <w:szCs w:val="14"/>
                <w:lang w:eastAsia="es-CO"/>
              </w:rPr>
              <w:t>OPERACIONAL</w:t>
            </w:r>
          </w:p>
        </w:tc>
        <w:tc>
          <w:tcPr>
            <w:tcW w:w="1665" w:type="dxa"/>
            <w:vAlign w:val="center"/>
          </w:tcPr>
          <w:p w14:paraId="7A000354"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EN AUTORIZACIONES DE TERCEROS</w:t>
            </w:r>
          </w:p>
        </w:tc>
        <w:tc>
          <w:tcPr>
            <w:tcW w:w="1626" w:type="dxa"/>
            <w:vAlign w:val="center"/>
          </w:tcPr>
          <w:p w14:paraId="6D8CAC5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RETRASOS, SUSPENSIÓN DE ACTIVIDADES</w:t>
            </w:r>
          </w:p>
        </w:tc>
        <w:tc>
          <w:tcPr>
            <w:tcW w:w="380" w:type="dxa"/>
            <w:textDirection w:val="btLr"/>
            <w:vAlign w:val="center"/>
          </w:tcPr>
          <w:p w14:paraId="48BD7FEB"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POSIBLE</w:t>
            </w:r>
          </w:p>
        </w:tc>
        <w:tc>
          <w:tcPr>
            <w:tcW w:w="419" w:type="dxa"/>
            <w:textDirection w:val="btLr"/>
            <w:vAlign w:val="center"/>
          </w:tcPr>
          <w:p w14:paraId="28E13842"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MODERADO</w:t>
            </w:r>
          </w:p>
        </w:tc>
        <w:tc>
          <w:tcPr>
            <w:tcW w:w="312" w:type="dxa"/>
            <w:textDirection w:val="btLr"/>
            <w:vAlign w:val="center"/>
          </w:tcPr>
          <w:p w14:paraId="6338064E"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5</w:t>
            </w:r>
          </w:p>
        </w:tc>
        <w:tc>
          <w:tcPr>
            <w:tcW w:w="393" w:type="dxa"/>
            <w:textDirection w:val="btLr"/>
            <w:vAlign w:val="center"/>
          </w:tcPr>
          <w:p w14:paraId="7756BF5D"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MEDIO</w:t>
            </w:r>
          </w:p>
        </w:tc>
        <w:tc>
          <w:tcPr>
            <w:tcW w:w="419" w:type="dxa"/>
            <w:textDirection w:val="btLr"/>
            <w:vAlign w:val="center"/>
          </w:tcPr>
          <w:p w14:paraId="55F85B9A"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eastAsia="Times New Roman" w:hAnsi="Arial" w:cs="Arial"/>
                <w:color w:val="000000"/>
                <w:sz w:val="14"/>
                <w:szCs w:val="14"/>
                <w:lang w:eastAsia="es-CO"/>
              </w:rPr>
              <w:t>CONTRATISTA</w:t>
            </w:r>
          </w:p>
        </w:tc>
        <w:tc>
          <w:tcPr>
            <w:tcW w:w="1634" w:type="dxa"/>
            <w:vAlign w:val="center"/>
          </w:tcPr>
          <w:p w14:paraId="33DF16D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GESTIÓN ANTICIPADA</w:t>
            </w:r>
          </w:p>
        </w:tc>
        <w:tc>
          <w:tcPr>
            <w:tcW w:w="377" w:type="dxa"/>
            <w:textDirection w:val="btLr"/>
            <w:vAlign w:val="center"/>
          </w:tcPr>
          <w:p w14:paraId="107CCFB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IMPROBABLE</w:t>
            </w:r>
          </w:p>
        </w:tc>
        <w:tc>
          <w:tcPr>
            <w:tcW w:w="372" w:type="dxa"/>
            <w:textDirection w:val="btLr"/>
            <w:vAlign w:val="center"/>
          </w:tcPr>
          <w:p w14:paraId="1F385DA5"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MENOR</w:t>
            </w:r>
          </w:p>
        </w:tc>
        <w:tc>
          <w:tcPr>
            <w:tcW w:w="372" w:type="dxa"/>
            <w:textDirection w:val="btLr"/>
            <w:vAlign w:val="center"/>
          </w:tcPr>
          <w:p w14:paraId="506D3A1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3</w:t>
            </w:r>
          </w:p>
        </w:tc>
        <w:tc>
          <w:tcPr>
            <w:tcW w:w="418" w:type="dxa"/>
            <w:textDirection w:val="btLr"/>
            <w:vAlign w:val="center"/>
          </w:tcPr>
          <w:p w14:paraId="095A5236"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BAJO</w:t>
            </w:r>
          </w:p>
        </w:tc>
        <w:tc>
          <w:tcPr>
            <w:tcW w:w="372" w:type="dxa"/>
            <w:textDirection w:val="btLr"/>
            <w:vAlign w:val="center"/>
          </w:tcPr>
          <w:p w14:paraId="69108A87"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SI</w:t>
            </w:r>
          </w:p>
        </w:tc>
        <w:tc>
          <w:tcPr>
            <w:tcW w:w="478" w:type="dxa"/>
            <w:textDirection w:val="btLr"/>
            <w:vAlign w:val="center"/>
          </w:tcPr>
          <w:p w14:paraId="3A9F3DA0"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CONTRATISTA</w:t>
            </w:r>
          </w:p>
        </w:tc>
        <w:tc>
          <w:tcPr>
            <w:tcW w:w="1134" w:type="dxa"/>
            <w:vAlign w:val="center"/>
          </w:tcPr>
          <w:p w14:paraId="0A0C022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09BAB87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hAnsi="Arial" w:cs="Arial"/>
                <w:sz w:val="14"/>
                <w:szCs w:val="14"/>
              </w:rPr>
              <w:t>SEGUIMIENTO DOCUMENTAL</w:t>
            </w:r>
          </w:p>
        </w:tc>
        <w:tc>
          <w:tcPr>
            <w:tcW w:w="757" w:type="dxa"/>
            <w:textDirection w:val="btLr"/>
            <w:vAlign w:val="center"/>
          </w:tcPr>
          <w:p w14:paraId="5B441043" w14:textId="77777777" w:rsidR="004E1915" w:rsidRPr="00394BB2"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PERMANENTE</w:t>
            </w:r>
          </w:p>
        </w:tc>
      </w:tr>
      <w:tr w:rsidR="004E1915" w:rsidRPr="00394BB2" w14:paraId="7C6EF466" w14:textId="77777777" w:rsidTr="00EE5417">
        <w:trPr>
          <w:trHeight w:val="491"/>
        </w:trPr>
        <w:tc>
          <w:tcPr>
            <w:tcW w:w="312" w:type="dxa"/>
            <w:textDirection w:val="btLr"/>
            <w:vAlign w:val="center"/>
          </w:tcPr>
          <w:p w14:paraId="329F41D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47</w:t>
            </w:r>
          </w:p>
        </w:tc>
        <w:tc>
          <w:tcPr>
            <w:tcW w:w="393" w:type="dxa"/>
            <w:textDirection w:val="btLr"/>
            <w:vAlign w:val="center"/>
          </w:tcPr>
          <w:p w14:paraId="22AC9238"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GENERAL</w:t>
            </w:r>
          </w:p>
        </w:tc>
        <w:tc>
          <w:tcPr>
            <w:tcW w:w="418" w:type="dxa"/>
            <w:textDirection w:val="btLr"/>
            <w:vAlign w:val="center"/>
          </w:tcPr>
          <w:p w14:paraId="5172370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EXTERNO</w:t>
            </w:r>
          </w:p>
        </w:tc>
        <w:tc>
          <w:tcPr>
            <w:tcW w:w="419" w:type="dxa"/>
            <w:textDirection w:val="btLr"/>
            <w:vAlign w:val="center"/>
          </w:tcPr>
          <w:p w14:paraId="25B5C25D"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EJECUCION</w:t>
            </w:r>
          </w:p>
        </w:tc>
        <w:tc>
          <w:tcPr>
            <w:tcW w:w="420" w:type="dxa"/>
            <w:textDirection w:val="btLr"/>
            <w:vAlign w:val="center"/>
          </w:tcPr>
          <w:p w14:paraId="48EE33D0"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LABORAL</w:t>
            </w:r>
          </w:p>
        </w:tc>
        <w:tc>
          <w:tcPr>
            <w:tcW w:w="1665" w:type="dxa"/>
            <w:vAlign w:val="center"/>
          </w:tcPr>
          <w:p w14:paraId="75469E1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PROPAGACIÓN DE ENFERMEDADES TRANSMISIBLES (BIOLÓGICAS, VIRALES O EPIDEMIOLÓGICAS) ENTRE EL PERSONAL DE OBRA DEBIDO A CONDICIONES SANITARIAS INADECUADAS, HACINAMIENTO, FALTA DE CONTROLES DE BIOSEGURIDAD O BROTES EPIDEMIOLÓGICOS EN LA ZONA DEL PROYECTO</w:t>
            </w:r>
          </w:p>
        </w:tc>
        <w:tc>
          <w:tcPr>
            <w:tcW w:w="1626" w:type="dxa"/>
            <w:vAlign w:val="center"/>
          </w:tcPr>
          <w:p w14:paraId="312B7E92"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AUSENTISMO LABORAL, DISMINUCIÓN DE PRODUCTIVIDAD, SUSPENSIÓN PARCIAL DE ACTIVIDADES, INCREMENTO DE COSTOS Y POSIBLES RETRASOS EN LA EJECUCIÓN DEL CONTRATO</w:t>
            </w:r>
          </w:p>
        </w:tc>
        <w:tc>
          <w:tcPr>
            <w:tcW w:w="380" w:type="dxa"/>
            <w:textDirection w:val="btLr"/>
            <w:vAlign w:val="center"/>
          </w:tcPr>
          <w:p w14:paraId="6CA37317"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POSIBLE</w:t>
            </w:r>
          </w:p>
        </w:tc>
        <w:tc>
          <w:tcPr>
            <w:tcW w:w="419" w:type="dxa"/>
            <w:textDirection w:val="btLr"/>
            <w:vAlign w:val="center"/>
          </w:tcPr>
          <w:p w14:paraId="55832135"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MODERADO</w:t>
            </w:r>
          </w:p>
        </w:tc>
        <w:tc>
          <w:tcPr>
            <w:tcW w:w="312" w:type="dxa"/>
            <w:textDirection w:val="btLr"/>
            <w:vAlign w:val="center"/>
          </w:tcPr>
          <w:p w14:paraId="229DBEC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5</w:t>
            </w:r>
          </w:p>
        </w:tc>
        <w:tc>
          <w:tcPr>
            <w:tcW w:w="393" w:type="dxa"/>
            <w:textDirection w:val="btLr"/>
            <w:vAlign w:val="center"/>
          </w:tcPr>
          <w:p w14:paraId="18ADA26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MEDIO</w:t>
            </w:r>
          </w:p>
        </w:tc>
        <w:tc>
          <w:tcPr>
            <w:tcW w:w="419" w:type="dxa"/>
            <w:textDirection w:val="btLr"/>
            <w:vAlign w:val="center"/>
          </w:tcPr>
          <w:p w14:paraId="583D154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CONTRATISTA</w:t>
            </w:r>
          </w:p>
        </w:tc>
        <w:tc>
          <w:tcPr>
            <w:tcW w:w="1634" w:type="dxa"/>
            <w:vAlign w:val="center"/>
          </w:tcPr>
          <w:p w14:paraId="3A660AED"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IMPLEMENTACIÓN DE PROTOCOLOS DE BIOSEGURIDAD, PLAN DE SST, CONTROL MÉDICO OCUPACIONAL, SUMINISTRO DE EPP, CAMPAÑAS DE PREVENCIÓN, CONTROL DE CONDICIONES SANITARIAS EN OBRA</w:t>
            </w:r>
          </w:p>
        </w:tc>
        <w:tc>
          <w:tcPr>
            <w:tcW w:w="377" w:type="dxa"/>
            <w:textDirection w:val="btLr"/>
            <w:vAlign w:val="center"/>
          </w:tcPr>
          <w:p w14:paraId="77BE008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IMPROBABLE</w:t>
            </w:r>
          </w:p>
        </w:tc>
        <w:tc>
          <w:tcPr>
            <w:tcW w:w="372" w:type="dxa"/>
            <w:textDirection w:val="btLr"/>
            <w:vAlign w:val="center"/>
          </w:tcPr>
          <w:p w14:paraId="4F276AD3"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MENOR</w:t>
            </w:r>
          </w:p>
        </w:tc>
        <w:tc>
          <w:tcPr>
            <w:tcW w:w="372" w:type="dxa"/>
            <w:textDirection w:val="btLr"/>
            <w:vAlign w:val="center"/>
          </w:tcPr>
          <w:p w14:paraId="3639FF96" w14:textId="77777777" w:rsidR="004E1915" w:rsidRPr="00394BB2" w:rsidRDefault="004E1915" w:rsidP="00EE5417">
            <w:pPr>
              <w:spacing w:line="240" w:lineRule="auto"/>
              <w:contextualSpacing w:val="0"/>
              <w:jc w:val="center"/>
              <w:rPr>
                <w:rFonts w:ascii="Arial" w:eastAsia="Times New Roman" w:hAnsi="Arial" w:cs="Arial"/>
                <w:b/>
                <w:bCs/>
                <w:color w:val="000000"/>
                <w:sz w:val="14"/>
                <w:szCs w:val="14"/>
                <w:lang w:eastAsia="es-CO"/>
              </w:rPr>
            </w:pPr>
            <w:r>
              <w:rPr>
                <w:rFonts w:ascii="Arial" w:eastAsia="Times New Roman" w:hAnsi="Arial" w:cs="Arial"/>
                <w:b/>
                <w:bCs/>
                <w:color w:val="000000"/>
                <w:sz w:val="14"/>
                <w:szCs w:val="14"/>
                <w:lang w:eastAsia="es-CO"/>
              </w:rPr>
              <w:t>3</w:t>
            </w:r>
          </w:p>
        </w:tc>
        <w:tc>
          <w:tcPr>
            <w:tcW w:w="418" w:type="dxa"/>
            <w:textDirection w:val="btLr"/>
            <w:vAlign w:val="center"/>
          </w:tcPr>
          <w:p w14:paraId="6A0EFCA6"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BAJO</w:t>
            </w:r>
          </w:p>
        </w:tc>
        <w:tc>
          <w:tcPr>
            <w:tcW w:w="372" w:type="dxa"/>
            <w:textDirection w:val="btLr"/>
            <w:vAlign w:val="center"/>
          </w:tcPr>
          <w:p w14:paraId="5BFF605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SI</w:t>
            </w:r>
          </w:p>
        </w:tc>
        <w:tc>
          <w:tcPr>
            <w:tcW w:w="478" w:type="dxa"/>
            <w:textDirection w:val="btLr"/>
            <w:vAlign w:val="center"/>
          </w:tcPr>
          <w:p w14:paraId="6F20DDD9"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CONTRATISTA - INTERVENTORIA</w:t>
            </w:r>
          </w:p>
        </w:tc>
        <w:tc>
          <w:tcPr>
            <w:tcW w:w="1134" w:type="dxa"/>
            <w:vAlign w:val="center"/>
          </w:tcPr>
          <w:p w14:paraId="5AEBB6A8"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AC144D">
              <w:rPr>
                <w:rFonts w:ascii="Arial" w:hAnsi="Arial" w:cs="Arial"/>
                <w:sz w:val="14"/>
                <w:szCs w:val="14"/>
              </w:rPr>
              <w:t>DURANTE EJECUCIÓN</w:t>
            </w:r>
          </w:p>
        </w:tc>
        <w:tc>
          <w:tcPr>
            <w:tcW w:w="1511" w:type="dxa"/>
            <w:vAlign w:val="center"/>
          </w:tcPr>
          <w:p w14:paraId="1FCB295E"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sidRPr="00394BB2">
              <w:rPr>
                <w:rFonts w:ascii="Arial" w:eastAsia="Times New Roman" w:hAnsi="Arial" w:cs="Arial"/>
                <w:color w:val="000000"/>
                <w:sz w:val="14"/>
                <w:szCs w:val="14"/>
                <w:lang w:eastAsia="es-CO"/>
              </w:rPr>
              <w:t>SEGUIMIENTO A INDICADORES DE SALUD OCUPACIONAL, REPORTES DE AUSENTISMO, INSPECCIONES SST EN OBRA</w:t>
            </w:r>
          </w:p>
        </w:tc>
        <w:tc>
          <w:tcPr>
            <w:tcW w:w="757" w:type="dxa"/>
            <w:textDirection w:val="btLr"/>
            <w:vAlign w:val="center"/>
          </w:tcPr>
          <w:p w14:paraId="4FFEC8EC" w14:textId="77777777" w:rsidR="004E1915" w:rsidRPr="00394BB2" w:rsidRDefault="004E1915" w:rsidP="00EE5417">
            <w:pPr>
              <w:spacing w:line="240" w:lineRule="auto"/>
              <w:contextualSpacing w:val="0"/>
              <w:jc w:val="center"/>
              <w:rPr>
                <w:rFonts w:ascii="Arial" w:eastAsia="Times New Roman" w:hAnsi="Arial" w:cs="Arial"/>
                <w:color w:val="000000"/>
                <w:sz w:val="14"/>
                <w:szCs w:val="14"/>
                <w:lang w:eastAsia="es-CO"/>
              </w:rPr>
            </w:pPr>
            <w:r>
              <w:rPr>
                <w:rFonts w:ascii="Arial" w:eastAsia="Times New Roman" w:hAnsi="Arial" w:cs="Arial"/>
                <w:color w:val="000000"/>
                <w:sz w:val="14"/>
                <w:szCs w:val="14"/>
                <w:lang w:eastAsia="es-CO"/>
              </w:rPr>
              <w:t>PERMANENTE</w:t>
            </w:r>
          </w:p>
        </w:tc>
      </w:tr>
      <w:tr w:rsidR="004E1915" w:rsidRPr="00394BB2" w14:paraId="735AC77C" w14:textId="77777777" w:rsidTr="00EE5417">
        <w:trPr>
          <w:cantSplit/>
          <w:trHeight w:val="1263"/>
        </w:trPr>
        <w:tc>
          <w:tcPr>
            <w:tcW w:w="312" w:type="dxa"/>
            <w:textDirection w:val="btLr"/>
            <w:vAlign w:val="center"/>
          </w:tcPr>
          <w:p w14:paraId="47A2F81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48</w:t>
            </w:r>
          </w:p>
        </w:tc>
        <w:tc>
          <w:tcPr>
            <w:tcW w:w="393" w:type="dxa"/>
            <w:textDirection w:val="btLr"/>
            <w:vAlign w:val="center"/>
          </w:tcPr>
          <w:p w14:paraId="52159BE5"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220A89D8"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EXTERNO</w:t>
            </w:r>
          </w:p>
        </w:tc>
        <w:tc>
          <w:tcPr>
            <w:tcW w:w="419" w:type="dxa"/>
            <w:textDirection w:val="btLr"/>
            <w:vAlign w:val="center"/>
          </w:tcPr>
          <w:p w14:paraId="0956DB4B"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64278C15"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TÉCNICO</w:t>
            </w:r>
          </w:p>
        </w:tc>
        <w:tc>
          <w:tcPr>
            <w:tcW w:w="1665" w:type="dxa"/>
            <w:vAlign w:val="center"/>
          </w:tcPr>
          <w:p w14:paraId="5C35F88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INTERFERENCIA CON REDES NO IDENTIFICADAS</w:t>
            </w:r>
          </w:p>
        </w:tc>
        <w:tc>
          <w:tcPr>
            <w:tcW w:w="1626" w:type="dxa"/>
            <w:vAlign w:val="center"/>
          </w:tcPr>
          <w:p w14:paraId="1D8CAA1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SUSPENSIÓN, REDISEÑOS, SOBRECOSTOS</w:t>
            </w:r>
          </w:p>
        </w:tc>
        <w:tc>
          <w:tcPr>
            <w:tcW w:w="380" w:type="dxa"/>
            <w:textDirection w:val="btLr"/>
            <w:vAlign w:val="center"/>
          </w:tcPr>
          <w:p w14:paraId="3865F3A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3A41D39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0A602ED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6</w:t>
            </w:r>
          </w:p>
        </w:tc>
        <w:tc>
          <w:tcPr>
            <w:tcW w:w="393" w:type="dxa"/>
            <w:textDirection w:val="btLr"/>
            <w:vAlign w:val="center"/>
          </w:tcPr>
          <w:p w14:paraId="26F1AAC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ALTO</w:t>
            </w:r>
          </w:p>
        </w:tc>
        <w:tc>
          <w:tcPr>
            <w:tcW w:w="419" w:type="dxa"/>
            <w:textDirection w:val="btLr"/>
            <w:vAlign w:val="center"/>
          </w:tcPr>
          <w:p w14:paraId="203232E5" w14:textId="77777777" w:rsidR="004E1915" w:rsidRPr="0095128D"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COMPARTIDO</w:t>
            </w:r>
          </w:p>
        </w:tc>
        <w:tc>
          <w:tcPr>
            <w:tcW w:w="1634" w:type="dxa"/>
            <w:vAlign w:val="center"/>
          </w:tcPr>
          <w:p w14:paraId="40D74C6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IDENTIFICACIÓN PREVIA Y COORDINACIÓN CON OPERADORES</w:t>
            </w:r>
          </w:p>
        </w:tc>
        <w:tc>
          <w:tcPr>
            <w:tcW w:w="377" w:type="dxa"/>
            <w:textDirection w:val="btLr"/>
            <w:vAlign w:val="center"/>
          </w:tcPr>
          <w:p w14:paraId="1E9B54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372" w:type="dxa"/>
            <w:textDirection w:val="btLr"/>
            <w:vAlign w:val="center"/>
          </w:tcPr>
          <w:p w14:paraId="4803A6B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4F201D7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5</w:t>
            </w:r>
          </w:p>
        </w:tc>
        <w:tc>
          <w:tcPr>
            <w:tcW w:w="418" w:type="dxa"/>
            <w:textDirection w:val="btLr"/>
            <w:vAlign w:val="center"/>
          </w:tcPr>
          <w:p w14:paraId="1E1632C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372" w:type="dxa"/>
            <w:textDirection w:val="btLr"/>
            <w:vAlign w:val="center"/>
          </w:tcPr>
          <w:p w14:paraId="54A77F2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38C6844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ENTIDAD</w:t>
            </w:r>
          </w:p>
        </w:tc>
        <w:tc>
          <w:tcPr>
            <w:tcW w:w="1134" w:type="dxa"/>
            <w:vAlign w:val="center"/>
          </w:tcPr>
          <w:p w14:paraId="32CCF0E8"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INICIAL Y EJECUCIÓN</w:t>
            </w:r>
          </w:p>
        </w:tc>
        <w:tc>
          <w:tcPr>
            <w:tcW w:w="1511" w:type="dxa"/>
            <w:vAlign w:val="center"/>
          </w:tcPr>
          <w:p w14:paraId="7B42C3B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SEGUIMIENTO A INTERFERENCIAS</w:t>
            </w:r>
          </w:p>
        </w:tc>
        <w:tc>
          <w:tcPr>
            <w:tcW w:w="757" w:type="dxa"/>
            <w:textDirection w:val="btLr"/>
            <w:vAlign w:val="center"/>
          </w:tcPr>
          <w:p w14:paraId="4B5ABEE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PERMANENTE</w:t>
            </w:r>
          </w:p>
        </w:tc>
      </w:tr>
      <w:tr w:rsidR="004E1915" w:rsidRPr="00394BB2" w14:paraId="080EA1E4" w14:textId="77777777" w:rsidTr="00EE5417">
        <w:trPr>
          <w:cantSplit/>
          <w:trHeight w:val="1267"/>
        </w:trPr>
        <w:tc>
          <w:tcPr>
            <w:tcW w:w="312" w:type="dxa"/>
            <w:textDirection w:val="btLr"/>
            <w:vAlign w:val="center"/>
          </w:tcPr>
          <w:p w14:paraId="7CA3CDE3"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lastRenderedPageBreak/>
              <w:t>49</w:t>
            </w:r>
          </w:p>
        </w:tc>
        <w:tc>
          <w:tcPr>
            <w:tcW w:w="393" w:type="dxa"/>
            <w:textDirection w:val="btLr"/>
            <w:vAlign w:val="center"/>
          </w:tcPr>
          <w:p w14:paraId="331E88C2"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357147BB"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55D98ED3"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16490FD8"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OPERACIONAL</w:t>
            </w:r>
          </w:p>
        </w:tc>
        <w:tc>
          <w:tcPr>
            <w:tcW w:w="1665" w:type="dxa"/>
            <w:vAlign w:val="center"/>
          </w:tcPr>
          <w:p w14:paraId="0BF1871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DEFICIENTE PLANIFICACIÓN DEL CRONOGRAMA</w:t>
            </w:r>
          </w:p>
        </w:tc>
        <w:tc>
          <w:tcPr>
            <w:tcW w:w="1626" w:type="dxa"/>
            <w:vAlign w:val="center"/>
          </w:tcPr>
          <w:p w14:paraId="4BD965D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RETRASOS, INCUMPLIMIENTO DE HITOS</w:t>
            </w:r>
          </w:p>
        </w:tc>
        <w:tc>
          <w:tcPr>
            <w:tcW w:w="380" w:type="dxa"/>
            <w:textDirection w:val="btLr"/>
            <w:vAlign w:val="center"/>
          </w:tcPr>
          <w:p w14:paraId="6E2497B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0CDCFA3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14779C0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6</w:t>
            </w:r>
          </w:p>
        </w:tc>
        <w:tc>
          <w:tcPr>
            <w:tcW w:w="393" w:type="dxa"/>
            <w:textDirection w:val="btLr"/>
            <w:vAlign w:val="center"/>
          </w:tcPr>
          <w:p w14:paraId="4BAA353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ALTO</w:t>
            </w:r>
          </w:p>
        </w:tc>
        <w:tc>
          <w:tcPr>
            <w:tcW w:w="419" w:type="dxa"/>
            <w:textDirection w:val="btLr"/>
            <w:vAlign w:val="center"/>
          </w:tcPr>
          <w:p w14:paraId="5BC7D23F" w14:textId="77777777" w:rsidR="004E1915" w:rsidRPr="0095128D" w:rsidRDefault="004E1915" w:rsidP="00EE5417">
            <w:pPr>
              <w:spacing w:line="240" w:lineRule="auto"/>
              <w:ind w:left="113" w:right="113"/>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634" w:type="dxa"/>
            <w:vAlign w:val="center"/>
          </w:tcPr>
          <w:p w14:paraId="1BD9AA3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ELABORACIÓN Y CONTROL DE CRONOGRAMA</w:t>
            </w:r>
          </w:p>
        </w:tc>
        <w:tc>
          <w:tcPr>
            <w:tcW w:w="377" w:type="dxa"/>
            <w:textDirection w:val="btLr"/>
            <w:vAlign w:val="center"/>
          </w:tcPr>
          <w:p w14:paraId="0864702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102E5B8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5D7A5D6D"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3A5F03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6A143F5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25CF1AB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INTERVENTORÍA</w:t>
            </w:r>
          </w:p>
        </w:tc>
        <w:tc>
          <w:tcPr>
            <w:tcW w:w="1134" w:type="dxa"/>
            <w:vAlign w:val="center"/>
          </w:tcPr>
          <w:p w14:paraId="1541A399"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INICIAL Y EJECUCIÓN</w:t>
            </w:r>
          </w:p>
        </w:tc>
        <w:tc>
          <w:tcPr>
            <w:tcW w:w="1511" w:type="dxa"/>
            <w:vAlign w:val="center"/>
          </w:tcPr>
          <w:p w14:paraId="122DDD6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SEGUIMIENTO A CRONOGRAMA</w:t>
            </w:r>
          </w:p>
        </w:tc>
        <w:tc>
          <w:tcPr>
            <w:tcW w:w="757" w:type="dxa"/>
            <w:textDirection w:val="btLr"/>
            <w:vAlign w:val="center"/>
          </w:tcPr>
          <w:p w14:paraId="04929FF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1F8ADECB" w14:textId="77777777" w:rsidTr="00EE5417">
        <w:trPr>
          <w:trHeight w:val="1687"/>
        </w:trPr>
        <w:tc>
          <w:tcPr>
            <w:tcW w:w="312" w:type="dxa"/>
            <w:textDirection w:val="btLr"/>
            <w:vAlign w:val="center"/>
          </w:tcPr>
          <w:p w14:paraId="34656A4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50</w:t>
            </w:r>
          </w:p>
        </w:tc>
        <w:tc>
          <w:tcPr>
            <w:tcW w:w="393" w:type="dxa"/>
            <w:textDirection w:val="btLr"/>
            <w:vAlign w:val="center"/>
          </w:tcPr>
          <w:p w14:paraId="31AB7725"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1A068D4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08659CAE"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3D387D2D"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OPERACIONAL</w:t>
            </w:r>
          </w:p>
        </w:tc>
        <w:tc>
          <w:tcPr>
            <w:tcW w:w="1665" w:type="dxa"/>
            <w:vAlign w:val="center"/>
          </w:tcPr>
          <w:p w14:paraId="3B27098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FALTA DE COORDINACIÓN ENTRE ACTORES</w:t>
            </w:r>
          </w:p>
        </w:tc>
        <w:tc>
          <w:tcPr>
            <w:tcW w:w="1626" w:type="dxa"/>
            <w:vAlign w:val="center"/>
          </w:tcPr>
          <w:p w14:paraId="63A471C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RETRASOS, REPROCESOS</w:t>
            </w:r>
          </w:p>
        </w:tc>
        <w:tc>
          <w:tcPr>
            <w:tcW w:w="380" w:type="dxa"/>
            <w:textDirection w:val="btLr"/>
            <w:vAlign w:val="center"/>
          </w:tcPr>
          <w:p w14:paraId="36ACD56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1F84880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12" w:type="dxa"/>
            <w:textDirection w:val="btLr"/>
            <w:vAlign w:val="center"/>
          </w:tcPr>
          <w:p w14:paraId="3A63F8D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284E510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5F88771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COMPARTIDO</w:t>
            </w:r>
          </w:p>
        </w:tc>
        <w:tc>
          <w:tcPr>
            <w:tcW w:w="1634" w:type="dxa"/>
            <w:vAlign w:val="center"/>
          </w:tcPr>
          <w:p w14:paraId="114D10D0"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COMITÉS Y CANALES DE COMUNICACIÓN</w:t>
            </w:r>
          </w:p>
        </w:tc>
        <w:tc>
          <w:tcPr>
            <w:tcW w:w="377" w:type="dxa"/>
            <w:textDirection w:val="btLr"/>
            <w:vAlign w:val="center"/>
          </w:tcPr>
          <w:p w14:paraId="548AA72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663C11E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MENOR</w:t>
            </w:r>
          </w:p>
        </w:tc>
        <w:tc>
          <w:tcPr>
            <w:tcW w:w="372" w:type="dxa"/>
            <w:textDirection w:val="btLr"/>
            <w:vAlign w:val="center"/>
          </w:tcPr>
          <w:p w14:paraId="2986EF35"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3</w:t>
            </w:r>
          </w:p>
        </w:tc>
        <w:tc>
          <w:tcPr>
            <w:tcW w:w="418" w:type="dxa"/>
            <w:textDirection w:val="btLr"/>
            <w:vAlign w:val="center"/>
          </w:tcPr>
          <w:p w14:paraId="3893918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1041E61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4B25E81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TODOS LOS ACTORES</w:t>
            </w:r>
          </w:p>
        </w:tc>
        <w:tc>
          <w:tcPr>
            <w:tcW w:w="1134" w:type="dxa"/>
            <w:vAlign w:val="center"/>
          </w:tcPr>
          <w:p w14:paraId="08457002"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6AE6B24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ACTAS Y COMPROMISOS</w:t>
            </w:r>
          </w:p>
        </w:tc>
        <w:tc>
          <w:tcPr>
            <w:tcW w:w="757" w:type="dxa"/>
            <w:textDirection w:val="btLr"/>
            <w:vAlign w:val="center"/>
          </w:tcPr>
          <w:p w14:paraId="2F5308F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SEMANAL</w:t>
            </w:r>
          </w:p>
        </w:tc>
      </w:tr>
      <w:tr w:rsidR="004E1915" w:rsidRPr="00394BB2" w14:paraId="02BAA5D9" w14:textId="77777777" w:rsidTr="00EE5417">
        <w:trPr>
          <w:trHeight w:val="1692"/>
        </w:trPr>
        <w:tc>
          <w:tcPr>
            <w:tcW w:w="312" w:type="dxa"/>
            <w:textDirection w:val="btLr"/>
            <w:vAlign w:val="center"/>
          </w:tcPr>
          <w:p w14:paraId="2D91D209"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51</w:t>
            </w:r>
          </w:p>
        </w:tc>
        <w:tc>
          <w:tcPr>
            <w:tcW w:w="393" w:type="dxa"/>
            <w:textDirection w:val="btLr"/>
            <w:vAlign w:val="center"/>
          </w:tcPr>
          <w:p w14:paraId="4E337743"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ESPECIFICO</w:t>
            </w:r>
          </w:p>
        </w:tc>
        <w:tc>
          <w:tcPr>
            <w:tcW w:w="418" w:type="dxa"/>
            <w:textDirection w:val="btLr"/>
            <w:vAlign w:val="center"/>
          </w:tcPr>
          <w:p w14:paraId="277336E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0A0F306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03C01D56"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OPERACIONAL</w:t>
            </w:r>
          </w:p>
        </w:tc>
        <w:tc>
          <w:tcPr>
            <w:tcW w:w="1665" w:type="dxa"/>
            <w:vAlign w:val="center"/>
          </w:tcPr>
          <w:p w14:paraId="7C3217C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DEFICIENTE GESTIÓN DE CAMBIOS</w:t>
            </w:r>
          </w:p>
        </w:tc>
        <w:tc>
          <w:tcPr>
            <w:tcW w:w="1626" w:type="dxa"/>
            <w:vAlign w:val="center"/>
          </w:tcPr>
          <w:p w14:paraId="28C6F53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INCONSISTENCIAS, SOBRECOSTOS</w:t>
            </w:r>
          </w:p>
        </w:tc>
        <w:tc>
          <w:tcPr>
            <w:tcW w:w="380" w:type="dxa"/>
            <w:textDirection w:val="btLr"/>
            <w:vAlign w:val="center"/>
          </w:tcPr>
          <w:p w14:paraId="73BA73E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52FE64B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046A0EF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6</w:t>
            </w:r>
          </w:p>
        </w:tc>
        <w:tc>
          <w:tcPr>
            <w:tcW w:w="393" w:type="dxa"/>
            <w:textDirection w:val="btLr"/>
            <w:vAlign w:val="center"/>
          </w:tcPr>
          <w:p w14:paraId="73CC7E0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ALTO</w:t>
            </w:r>
          </w:p>
        </w:tc>
        <w:tc>
          <w:tcPr>
            <w:tcW w:w="419" w:type="dxa"/>
            <w:textDirection w:val="btLr"/>
            <w:vAlign w:val="center"/>
          </w:tcPr>
          <w:p w14:paraId="070AE4A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COMPARTIDO</w:t>
            </w:r>
          </w:p>
        </w:tc>
        <w:tc>
          <w:tcPr>
            <w:tcW w:w="1634" w:type="dxa"/>
            <w:vAlign w:val="center"/>
          </w:tcPr>
          <w:p w14:paraId="47F1962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PROCEDIMIENTO DE CONTROL DE CAMBIOS</w:t>
            </w:r>
          </w:p>
        </w:tc>
        <w:tc>
          <w:tcPr>
            <w:tcW w:w="377" w:type="dxa"/>
            <w:textDirection w:val="btLr"/>
            <w:vAlign w:val="center"/>
          </w:tcPr>
          <w:p w14:paraId="1A195F2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5A6556D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7CC0EB2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100A968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013DA50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34F05A7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INTERVENTORÍA</w:t>
            </w:r>
          </w:p>
        </w:tc>
        <w:tc>
          <w:tcPr>
            <w:tcW w:w="1134" w:type="dxa"/>
            <w:vAlign w:val="center"/>
          </w:tcPr>
          <w:p w14:paraId="03CBD3DD"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3D8B869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DOCUMENTAL</w:t>
            </w:r>
          </w:p>
        </w:tc>
        <w:tc>
          <w:tcPr>
            <w:tcW w:w="757" w:type="dxa"/>
            <w:textDirection w:val="btLr"/>
            <w:vAlign w:val="center"/>
          </w:tcPr>
          <w:p w14:paraId="2CB6FAA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PERMANENTE</w:t>
            </w:r>
          </w:p>
        </w:tc>
      </w:tr>
      <w:tr w:rsidR="004E1915" w:rsidRPr="00394BB2" w14:paraId="60A6CC53" w14:textId="77777777" w:rsidTr="00EE5417">
        <w:trPr>
          <w:trHeight w:val="1483"/>
        </w:trPr>
        <w:tc>
          <w:tcPr>
            <w:tcW w:w="312" w:type="dxa"/>
            <w:textDirection w:val="btLr"/>
            <w:vAlign w:val="center"/>
          </w:tcPr>
          <w:p w14:paraId="4D792CC1"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52</w:t>
            </w:r>
          </w:p>
        </w:tc>
        <w:tc>
          <w:tcPr>
            <w:tcW w:w="393" w:type="dxa"/>
            <w:textDirection w:val="btLr"/>
            <w:vAlign w:val="center"/>
          </w:tcPr>
          <w:p w14:paraId="3CB6C76D"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4B0D6CE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5D16A3C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4895809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TÉCNICO</w:t>
            </w:r>
          </w:p>
        </w:tc>
        <w:tc>
          <w:tcPr>
            <w:tcW w:w="1665" w:type="dxa"/>
            <w:vAlign w:val="center"/>
          </w:tcPr>
          <w:p w14:paraId="2A736B1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INCONSISTENCIAS ENTRE DISEÑOS Y OBRA</w:t>
            </w:r>
          </w:p>
        </w:tc>
        <w:tc>
          <w:tcPr>
            <w:tcW w:w="1626" w:type="dxa"/>
            <w:vAlign w:val="center"/>
          </w:tcPr>
          <w:p w14:paraId="28E00E5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RETRASOS, REDISEÑOS</w:t>
            </w:r>
          </w:p>
        </w:tc>
        <w:tc>
          <w:tcPr>
            <w:tcW w:w="380" w:type="dxa"/>
            <w:textDirection w:val="btLr"/>
            <w:vAlign w:val="center"/>
          </w:tcPr>
          <w:p w14:paraId="369340A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4A23213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40BE858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6</w:t>
            </w:r>
          </w:p>
        </w:tc>
        <w:tc>
          <w:tcPr>
            <w:tcW w:w="393" w:type="dxa"/>
            <w:textDirection w:val="btLr"/>
            <w:vAlign w:val="center"/>
          </w:tcPr>
          <w:p w14:paraId="6814CB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ALTO</w:t>
            </w:r>
          </w:p>
        </w:tc>
        <w:tc>
          <w:tcPr>
            <w:tcW w:w="419" w:type="dxa"/>
            <w:textDirection w:val="btLr"/>
            <w:vAlign w:val="center"/>
          </w:tcPr>
          <w:p w14:paraId="00CE0B5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634" w:type="dxa"/>
            <w:vAlign w:val="center"/>
          </w:tcPr>
          <w:p w14:paraId="7B94E4A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VALIDACIÓN TÉCNICA EN CAMPO</w:t>
            </w:r>
          </w:p>
        </w:tc>
        <w:tc>
          <w:tcPr>
            <w:tcW w:w="377" w:type="dxa"/>
            <w:textDirection w:val="btLr"/>
            <w:vAlign w:val="center"/>
          </w:tcPr>
          <w:p w14:paraId="1A15171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3624925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340E2503"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1DAEBA0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5323ABD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1A84E06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INTERVENTORÍA</w:t>
            </w:r>
          </w:p>
        </w:tc>
        <w:tc>
          <w:tcPr>
            <w:tcW w:w="1134" w:type="dxa"/>
            <w:vAlign w:val="center"/>
          </w:tcPr>
          <w:p w14:paraId="76A296B4"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INICIAL Y EJECUCIÓN</w:t>
            </w:r>
          </w:p>
        </w:tc>
        <w:tc>
          <w:tcPr>
            <w:tcW w:w="1511" w:type="dxa"/>
            <w:vAlign w:val="center"/>
          </w:tcPr>
          <w:p w14:paraId="567C60D0"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INSPECCIONES TÉCNICAS</w:t>
            </w:r>
          </w:p>
        </w:tc>
        <w:tc>
          <w:tcPr>
            <w:tcW w:w="757" w:type="dxa"/>
            <w:textDirection w:val="btLr"/>
            <w:vAlign w:val="center"/>
          </w:tcPr>
          <w:p w14:paraId="7C9AFB4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PERMANENTE</w:t>
            </w:r>
          </w:p>
        </w:tc>
      </w:tr>
      <w:tr w:rsidR="004E1915" w:rsidRPr="00394BB2" w14:paraId="6A5B4EA8" w14:textId="77777777" w:rsidTr="00EE5417">
        <w:trPr>
          <w:trHeight w:val="1420"/>
        </w:trPr>
        <w:tc>
          <w:tcPr>
            <w:tcW w:w="312" w:type="dxa"/>
            <w:textDirection w:val="btLr"/>
            <w:vAlign w:val="center"/>
          </w:tcPr>
          <w:p w14:paraId="79F97DF7"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53</w:t>
            </w:r>
          </w:p>
        </w:tc>
        <w:tc>
          <w:tcPr>
            <w:tcW w:w="393" w:type="dxa"/>
            <w:textDirection w:val="btLr"/>
            <w:vAlign w:val="center"/>
          </w:tcPr>
          <w:p w14:paraId="7362698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ESPECIFICO</w:t>
            </w:r>
          </w:p>
        </w:tc>
        <w:tc>
          <w:tcPr>
            <w:tcW w:w="418" w:type="dxa"/>
            <w:textDirection w:val="btLr"/>
            <w:vAlign w:val="center"/>
          </w:tcPr>
          <w:p w14:paraId="21788478"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277EAA4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4156AECC"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FINANCIERO</w:t>
            </w:r>
          </w:p>
        </w:tc>
        <w:tc>
          <w:tcPr>
            <w:tcW w:w="1665" w:type="dxa"/>
            <w:vAlign w:val="center"/>
          </w:tcPr>
          <w:p w14:paraId="357C958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DEFICIENTE DE CANTIDADES DE OBRA</w:t>
            </w:r>
          </w:p>
        </w:tc>
        <w:tc>
          <w:tcPr>
            <w:tcW w:w="1626" w:type="dxa"/>
            <w:vAlign w:val="center"/>
          </w:tcPr>
          <w:p w14:paraId="07808E6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PAGOS INDEBIDOS, HALLAZGOS</w:t>
            </w:r>
          </w:p>
        </w:tc>
        <w:tc>
          <w:tcPr>
            <w:tcW w:w="380" w:type="dxa"/>
            <w:textDirection w:val="btLr"/>
            <w:vAlign w:val="center"/>
          </w:tcPr>
          <w:p w14:paraId="69E471D1"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7BEF3BA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23D1A3D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6</w:t>
            </w:r>
          </w:p>
        </w:tc>
        <w:tc>
          <w:tcPr>
            <w:tcW w:w="393" w:type="dxa"/>
            <w:textDirection w:val="btLr"/>
            <w:vAlign w:val="center"/>
          </w:tcPr>
          <w:p w14:paraId="3C86F49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ALTO</w:t>
            </w:r>
          </w:p>
        </w:tc>
        <w:tc>
          <w:tcPr>
            <w:tcW w:w="419" w:type="dxa"/>
            <w:textDirection w:val="btLr"/>
            <w:vAlign w:val="center"/>
          </w:tcPr>
          <w:p w14:paraId="20618F3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COMPARTIDO</w:t>
            </w:r>
          </w:p>
        </w:tc>
        <w:tc>
          <w:tcPr>
            <w:tcW w:w="1634" w:type="dxa"/>
            <w:vAlign w:val="center"/>
          </w:tcPr>
          <w:p w14:paraId="59BFBBF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Y VERIFICACIÓN DE CANTIDADES</w:t>
            </w:r>
          </w:p>
        </w:tc>
        <w:tc>
          <w:tcPr>
            <w:tcW w:w="377" w:type="dxa"/>
            <w:textDirection w:val="btLr"/>
            <w:vAlign w:val="center"/>
          </w:tcPr>
          <w:p w14:paraId="2B9BF40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18ECF0C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54DDEC6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60C299F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24993FD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2633144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INTERVENTORÍA</w:t>
            </w:r>
          </w:p>
        </w:tc>
        <w:tc>
          <w:tcPr>
            <w:tcW w:w="1134" w:type="dxa"/>
            <w:vAlign w:val="center"/>
          </w:tcPr>
          <w:p w14:paraId="109D4388"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7C346F2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REVISIÓN DE ACTAS</w:t>
            </w:r>
          </w:p>
        </w:tc>
        <w:tc>
          <w:tcPr>
            <w:tcW w:w="757" w:type="dxa"/>
            <w:textDirection w:val="btLr"/>
            <w:vAlign w:val="center"/>
          </w:tcPr>
          <w:p w14:paraId="029A091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7159D0C2" w14:textId="77777777" w:rsidTr="00EE5417">
        <w:trPr>
          <w:trHeight w:val="1539"/>
        </w:trPr>
        <w:tc>
          <w:tcPr>
            <w:tcW w:w="312" w:type="dxa"/>
            <w:textDirection w:val="btLr"/>
            <w:vAlign w:val="center"/>
          </w:tcPr>
          <w:p w14:paraId="4BE56FAE"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54</w:t>
            </w:r>
          </w:p>
        </w:tc>
        <w:tc>
          <w:tcPr>
            <w:tcW w:w="393" w:type="dxa"/>
            <w:textDirection w:val="btLr"/>
            <w:vAlign w:val="center"/>
          </w:tcPr>
          <w:p w14:paraId="3BFA3F3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0A5865D2"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7C46E348"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468A31A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OPERACIONAL</w:t>
            </w:r>
          </w:p>
        </w:tc>
        <w:tc>
          <w:tcPr>
            <w:tcW w:w="1665" w:type="dxa"/>
            <w:vAlign w:val="center"/>
          </w:tcPr>
          <w:p w14:paraId="3E9E935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FALLAS EN INTERVENTORÍA</w:t>
            </w:r>
          </w:p>
        </w:tc>
        <w:tc>
          <w:tcPr>
            <w:tcW w:w="1626" w:type="dxa"/>
            <w:vAlign w:val="center"/>
          </w:tcPr>
          <w:p w14:paraId="6486CCF0"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ERRORES TÉCNICOS, PAGOS INDEBIDOS</w:t>
            </w:r>
          </w:p>
        </w:tc>
        <w:tc>
          <w:tcPr>
            <w:tcW w:w="380" w:type="dxa"/>
            <w:textDirection w:val="btLr"/>
            <w:vAlign w:val="center"/>
          </w:tcPr>
          <w:p w14:paraId="227101B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419" w:type="dxa"/>
            <w:textDirection w:val="btLr"/>
            <w:vAlign w:val="center"/>
          </w:tcPr>
          <w:p w14:paraId="645B538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1E9FFC3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7A9ACCB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1FABD44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ENTIDAD</w:t>
            </w:r>
          </w:p>
        </w:tc>
        <w:tc>
          <w:tcPr>
            <w:tcW w:w="1634" w:type="dxa"/>
            <w:vAlign w:val="center"/>
          </w:tcPr>
          <w:p w14:paraId="1DFAAAB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SUPERVISIÓN Y AUDITORÍA</w:t>
            </w:r>
          </w:p>
        </w:tc>
        <w:tc>
          <w:tcPr>
            <w:tcW w:w="377" w:type="dxa"/>
            <w:textDirection w:val="btLr"/>
            <w:vAlign w:val="center"/>
          </w:tcPr>
          <w:p w14:paraId="3474E86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0405A0A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66F0CE3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3F2483A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76DC604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7F67961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ENTIDAD</w:t>
            </w:r>
          </w:p>
        </w:tc>
        <w:tc>
          <w:tcPr>
            <w:tcW w:w="1134" w:type="dxa"/>
            <w:vAlign w:val="center"/>
          </w:tcPr>
          <w:p w14:paraId="43F5864F"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3D2E671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AUDITORÍAS</w:t>
            </w:r>
          </w:p>
        </w:tc>
        <w:tc>
          <w:tcPr>
            <w:tcW w:w="757" w:type="dxa"/>
            <w:textDirection w:val="btLr"/>
            <w:vAlign w:val="center"/>
          </w:tcPr>
          <w:p w14:paraId="38355710"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191D4F88" w14:textId="77777777" w:rsidTr="00EE5417">
        <w:trPr>
          <w:trHeight w:val="1405"/>
        </w:trPr>
        <w:tc>
          <w:tcPr>
            <w:tcW w:w="312" w:type="dxa"/>
            <w:textDirection w:val="btLr"/>
            <w:vAlign w:val="center"/>
          </w:tcPr>
          <w:p w14:paraId="1DAA9B6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lastRenderedPageBreak/>
              <w:t>55</w:t>
            </w:r>
          </w:p>
        </w:tc>
        <w:tc>
          <w:tcPr>
            <w:tcW w:w="393" w:type="dxa"/>
            <w:textDirection w:val="btLr"/>
            <w:vAlign w:val="center"/>
          </w:tcPr>
          <w:p w14:paraId="3518EB9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18125DD7"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13A6C91D"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007E265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OPERACIONAL</w:t>
            </w:r>
          </w:p>
        </w:tc>
        <w:tc>
          <w:tcPr>
            <w:tcW w:w="1665" w:type="dxa"/>
            <w:vAlign w:val="center"/>
          </w:tcPr>
          <w:p w14:paraId="0292ACE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INCUMPLIMIENTO DE INDICADORES</w:t>
            </w:r>
          </w:p>
        </w:tc>
        <w:tc>
          <w:tcPr>
            <w:tcW w:w="1626" w:type="dxa"/>
            <w:vAlign w:val="center"/>
          </w:tcPr>
          <w:p w14:paraId="5000021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SANCIONES, RETRASOS</w:t>
            </w:r>
          </w:p>
        </w:tc>
        <w:tc>
          <w:tcPr>
            <w:tcW w:w="380" w:type="dxa"/>
            <w:textDirection w:val="btLr"/>
            <w:vAlign w:val="center"/>
          </w:tcPr>
          <w:p w14:paraId="2B5C3DF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0CC1507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12" w:type="dxa"/>
            <w:textDirection w:val="btLr"/>
            <w:vAlign w:val="center"/>
          </w:tcPr>
          <w:p w14:paraId="6F39DAF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19925D3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1F0E1FC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634" w:type="dxa"/>
            <w:vAlign w:val="center"/>
          </w:tcPr>
          <w:p w14:paraId="7BE6F71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SEGUIMIENTO A METAS</w:t>
            </w:r>
          </w:p>
        </w:tc>
        <w:tc>
          <w:tcPr>
            <w:tcW w:w="377" w:type="dxa"/>
            <w:textDirection w:val="btLr"/>
            <w:vAlign w:val="center"/>
          </w:tcPr>
          <w:p w14:paraId="66A2956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064AA5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MENOR</w:t>
            </w:r>
          </w:p>
        </w:tc>
        <w:tc>
          <w:tcPr>
            <w:tcW w:w="372" w:type="dxa"/>
            <w:textDirection w:val="btLr"/>
            <w:vAlign w:val="center"/>
          </w:tcPr>
          <w:p w14:paraId="78BA117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3</w:t>
            </w:r>
          </w:p>
        </w:tc>
        <w:tc>
          <w:tcPr>
            <w:tcW w:w="418" w:type="dxa"/>
            <w:textDirection w:val="btLr"/>
            <w:vAlign w:val="center"/>
          </w:tcPr>
          <w:p w14:paraId="153D7A5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728A5F2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417119F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134" w:type="dxa"/>
            <w:vAlign w:val="center"/>
          </w:tcPr>
          <w:p w14:paraId="2AFDAE3D"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611212A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DE INDICADORES</w:t>
            </w:r>
          </w:p>
        </w:tc>
        <w:tc>
          <w:tcPr>
            <w:tcW w:w="757" w:type="dxa"/>
            <w:textDirection w:val="btLr"/>
            <w:vAlign w:val="center"/>
          </w:tcPr>
          <w:p w14:paraId="0D628F3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32D10CCA" w14:textId="77777777" w:rsidTr="00EE5417">
        <w:trPr>
          <w:trHeight w:val="1127"/>
        </w:trPr>
        <w:tc>
          <w:tcPr>
            <w:tcW w:w="312" w:type="dxa"/>
            <w:textDirection w:val="btLr"/>
            <w:vAlign w:val="center"/>
          </w:tcPr>
          <w:p w14:paraId="1480D55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56</w:t>
            </w:r>
          </w:p>
        </w:tc>
        <w:tc>
          <w:tcPr>
            <w:tcW w:w="393" w:type="dxa"/>
            <w:textDirection w:val="btLr"/>
            <w:vAlign w:val="center"/>
          </w:tcPr>
          <w:p w14:paraId="2D86637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17A3CBA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01C8178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743ADA9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LEGAL</w:t>
            </w:r>
          </w:p>
        </w:tc>
        <w:tc>
          <w:tcPr>
            <w:tcW w:w="1665" w:type="dxa"/>
            <w:vAlign w:val="center"/>
          </w:tcPr>
          <w:p w14:paraId="10E2046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FALTA DE TRAZABILIDAD CONTRACTUAL</w:t>
            </w:r>
          </w:p>
        </w:tc>
        <w:tc>
          <w:tcPr>
            <w:tcW w:w="1626" w:type="dxa"/>
            <w:vAlign w:val="center"/>
          </w:tcPr>
          <w:p w14:paraId="49CF603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PROBLEMAS JURÍDICOS</w:t>
            </w:r>
          </w:p>
        </w:tc>
        <w:tc>
          <w:tcPr>
            <w:tcW w:w="380" w:type="dxa"/>
            <w:textDirection w:val="btLr"/>
            <w:vAlign w:val="center"/>
          </w:tcPr>
          <w:p w14:paraId="33AA3F46"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254A237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12" w:type="dxa"/>
            <w:textDirection w:val="btLr"/>
            <w:vAlign w:val="center"/>
          </w:tcPr>
          <w:p w14:paraId="2840620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48FE7F4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6666094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634" w:type="dxa"/>
            <w:vAlign w:val="center"/>
          </w:tcPr>
          <w:p w14:paraId="737FE3D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GESTIÓN DOCUMENTAL</w:t>
            </w:r>
          </w:p>
        </w:tc>
        <w:tc>
          <w:tcPr>
            <w:tcW w:w="377" w:type="dxa"/>
            <w:textDirection w:val="btLr"/>
            <w:vAlign w:val="center"/>
          </w:tcPr>
          <w:p w14:paraId="0C551F5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389F9A2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MENOR</w:t>
            </w:r>
          </w:p>
        </w:tc>
        <w:tc>
          <w:tcPr>
            <w:tcW w:w="372" w:type="dxa"/>
            <w:textDirection w:val="btLr"/>
            <w:vAlign w:val="center"/>
          </w:tcPr>
          <w:p w14:paraId="5DEAA72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3</w:t>
            </w:r>
          </w:p>
        </w:tc>
        <w:tc>
          <w:tcPr>
            <w:tcW w:w="418" w:type="dxa"/>
            <w:textDirection w:val="btLr"/>
            <w:vAlign w:val="center"/>
          </w:tcPr>
          <w:p w14:paraId="0E1C9310"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7942903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NO</w:t>
            </w:r>
          </w:p>
        </w:tc>
        <w:tc>
          <w:tcPr>
            <w:tcW w:w="478" w:type="dxa"/>
            <w:textDirection w:val="btLr"/>
            <w:vAlign w:val="center"/>
          </w:tcPr>
          <w:p w14:paraId="09A4AD0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134" w:type="dxa"/>
            <w:vAlign w:val="center"/>
          </w:tcPr>
          <w:p w14:paraId="0D8E03C4"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1C33281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AUDITORÍA DOCUMENTAL</w:t>
            </w:r>
          </w:p>
        </w:tc>
        <w:tc>
          <w:tcPr>
            <w:tcW w:w="757" w:type="dxa"/>
            <w:textDirection w:val="btLr"/>
            <w:vAlign w:val="center"/>
          </w:tcPr>
          <w:p w14:paraId="71966C9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1EB9D5F0" w14:textId="77777777" w:rsidTr="00EE5417">
        <w:trPr>
          <w:trHeight w:val="1483"/>
        </w:trPr>
        <w:tc>
          <w:tcPr>
            <w:tcW w:w="312" w:type="dxa"/>
            <w:textDirection w:val="btLr"/>
            <w:vAlign w:val="center"/>
          </w:tcPr>
          <w:p w14:paraId="18E467BE"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57</w:t>
            </w:r>
          </w:p>
        </w:tc>
        <w:tc>
          <w:tcPr>
            <w:tcW w:w="393" w:type="dxa"/>
            <w:textDirection w:val="btLr"/>
            <w:vAlign w:val="center"/>
          </w:tcPr>
          <w:p w14:paraId="0D6CAD02"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1D35D60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3561B6FF"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CIERRE</w:t>
            </w:r>
          </w:p>
        </w:tc>
        <w:tc>
          <w:tcPr>
            <w:tcW w:w="420" w:type="dxa"/>
            <w:textDirection w:val="btLr"/>
            <w:vAlign w:val="center"/>
          </w:tcPr>
          <w:p w14:paraId="00B61B4C"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LEGAL</w:t>
            </w:r>
          </w:p>
        </w:tc>
        <w:tc>
          <w:tcPr>
            <w:tcW w:w="1665" w:type="dxa"/>
            <w:vAlign w:val="center"/>
          </w:tcPr>
          <w:p w14:paraId="6541F11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DEFICIENCIAS EN CIERRE Y LIQUIDACIÓN</w:t>
            </w:r>
          </w:p>
        </w:tc>
        <w:tc>
          <w:tcPr>
            <w:tcW w:w="1626" w:type="dxa"/>
            <w:vAlign w:val="center"/>
          </w:tcPr>
          <w:p w14:paraId="2DCB38A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CONTROVERSIAS, RETRASOS</w:t>
            </w:r>
          </w:p>
        </w:tc>
        <w:tc>
          <w:tcPr>
            <w:tcW w:w="380" w:type="dxa"/>
            <w:textDirection w:val="btLr"/>
            <w:vAlign w:val="center"/>
          </w:tcPr>
          <w:p w14:paraId="68494B8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POSIBLE</w:t>
            </w:r>
          </w:p>
        </w:tc>
        <w:tc>
          <w:tcPr>
            <w:tcW w:w="419" w:type="dxa"/>
            <w:textDirection w:val="btLr"/>
            <w:vAlign w:val="center"/>
          </w:tcPr>
          <w:p w14:paraId="5EE3C40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12" w:type="dxa"/>
            <w:textDirection w:val="btLr"/>
            <w:vAlign w:val="center"/>
          </w:tcPr>
          <w:p w14:paraId="62E4F52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049E79A5"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4EAD6E8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ENTIDAD</w:t>
            </w:r>
          </w:p>
        </w:tc>
        <w:tc>
          <w:tcPr>
            <w:tcW w:w="1634" w:type="dxa"/>
            <w:vAlign w:val="center"/>
          </w:tcPr>
          <w:p w14:paraId="6E771F9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PROCEDIMIENTO DE CIERRE</w:t>
            </w:r>
          </w:p>
        </w:tc>
        <w:tc>
          <w:tcPr>
            <w:tcW w:w="377" w:type="dxa"/>
            <w:textDirection w:val="btLr"/>
            <w:vAlign w:val="center"/>
          </w:tcPr>
          <w:p w14:paraId="6B03D42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0CEF809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MENOR</w:t>
            </w:r>
          </w:p>
        </w:tc>
        <w:tc>
          <w:tcPr>
            <w:tcW w:w="372" w:type="dxa"/>
            <w:textDirection w:val="btLr"/>
            <w:vAlign w:val="center"/>
          </w:tcPr>
          <w:p w14:paraId="5B25DEC6"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3</w:t>
            </w:r>
          </w:p>
        </w:tc>
        <w:tc>
          <w:tcPr>
            <w:tcW w:w="418" w:type="dxa"/>
            <w:textDirection w:val="btLr"/>
            <w:vAlign w:val="center"/>
          </w:tcPr>
          <w:p w14:paraId="56E046A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7503E7C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NO</w:t>
            </w:r>
          </w:p>
        </w:tc>
        <w:tc>
          <w:tcPr>
            <w:tcW w:w="478" w:type="dxa"/>
            <w:textDirection w:val="btLr"/>
            <w:vAlign w:val="center"/>
          </w:tcPr>
          <w:p w14:paraId="31E0DA4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ENTIDAD / INTERVENTORÍA</w:t>
            </w:r>
          </w:p>
        </w:tc>
        <w:tc>
          <w:tcPr>
            <w:tcW w:w="1134" w:type="dxa"/>
            <w:vAlign w:val="center"/>
          </w:tcPr>
          <w:p w14:paraId="1A23773E"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FINAL</w:t>
            </w:r>
          </w:p>
        </w:tc>
        <w:tc>
          <w:tcPr>
            <w:tcW w:w="1511" w:type="dxa"/>
            <w:vAlign w:val="center"/>
          </w:tcPr>
          <w:p w14:paraId="5DA252F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REVISIÓN FINAL</w:t>
            </w:r>
          </w:p>
        </w:tc>
        <w:tc>
          <w:tcPr>
            <w:tcW w:w="757" w:type="dxa"/>
            <w:textDirection w:val="btLr"/>
            <w:vAlign w:val="center"/>
          </w:tcPr>
          <w:p w14:paraId="3756F9CC"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ÚNICA</w:t>
            </w:r>
          </w:p>
        </w:tc>
      </w:tr>
      <w:tr w:rsidR="004E1915" w:rsidRPr="00394BB2" w14:paraId="1E2A0B21" w14:textId="77777777" w:rsidTr="00EE5417">
        <w:trPr>
          <w:trHeight w:val="1561"/>
        </w:trPr>
        <w:tc>
          <w:tcPr>
            <w:tcW w:w="312" w:type="dxa"/>
            <w:textDirection w:val="btLr"/>
            <w:vAlign w:val="center"/>
          </w:tcPr>
          <w:p w14:paraId="5A510EF5"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58</w:t>
            </w:r>
          </w:p>
        </w:tc>
        <w:tc>
          <w:tcPr>
            <w:tcW w:w="393" w:type="dxa"/>
            <w:textDirection w:val="btLr"/>
            <w:vAlign w:val="center"/>
          </w:tcPr>
          <w:p w14:paraId="72B7C4BD"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0F036A8B"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111B0EEC"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56181E98"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LEGAL</w:t>
            </w:r>
          </w:p>
        </w:tc>
        <w:tc>
          <w:tcPr>
            <w:tcW w:w="1665" w:type="dxa"/>
            <w:vAlign w:val="center"/>
          </w:tcPr>
          <w:p w14:paraId="765A832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INCUMPLIMIENTO DE GARANTÍAS</w:t>
            </w:r>
          </w:p>
        </w:tc>
        <w:tc>
          <w:tcPr>
            <w:tcW w:w="1626" w:type="dxa"/>
            <w:vAlign w:val="center"/>
          </w:tcPr>
          <w:p w14:paraId="0966A2DA"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RIESGOS FINANCIEROS</w:t>
            </w:r>
          </w:p>
        </w:tc>
        <w:tc>
          <w:tcPr>
            <w:tcW w:w="380" w:type="dxa"/>
            <w:textDirection w:val="btLr"/>
            <w:vAlign w:val="center"/>
          </w:tcPr>
          <w:p w14:paraId="4182287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419" w:type="dxa"/>
            <w:textDirection w:val="btLr"/>
            <w:vAlign w:val="center"/>
          </w:tcPr>
          <w:p w14:paraId="39580C1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01D4AF8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575F0B2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743C0F6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w:t>
            </w:r>
          </w:p>
        </w:tc>
        <w:tc>
          <w:tcPr>
            <w:tcW w:w="1634" w:type="dxa"/>
            <w:vAlign w:val="center"/>
          </w:tcPr>
          <w:p w14:paraId="3F285F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DE PÓLIZAS</w:t>
            </w:r>
          </w:p>
        </w:tc>
        <w:tc>
          <w:tcPr>
            <w:tcW w:w="377" w:type="dxa"/>
            <w:textDirection w:val="btLr"/>
            <w:vAlign w:val="center"/>
          </w:tcPr>
          <w:p w14:paraId="0AE2A80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3455DC6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5CF63C67"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6D78307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36E7C7B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74E51E1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CONTRATISTA / ENTIDAD</w:t>
            </w:r>
          </w:p>
        </w:tc>
        <w:tc>
          <w:tcPr>
            <w:tcW w:w="1134" w:type="dxa"/>
            <w:vAlign w:val="center"/>
          </w:tcPr>
          <w:p w14:paraId="14BFCF5E"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1D83046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 DE GARANTÍAS</w:t>
            </w:r>
          </w:p>
        </w:tc>
        <w:tc>
          <w:tcPr>
            <w:tcW w:w="757" w:type="dxa"/>
            <w:textDirection w:val="btLr"/>
            <w:vAlign w:val="center"/>
          </w:tcPr>
          <w:p w14:paraId="464D4A59"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MENSUAL</w:t>
            </w:r>
          </w:p>
        </w:tc>
      </w:tr>
      <w:tr w:rsidR="004E1915" w:rsidRPr="00394BB2" w14:paraId="3F0CE7CD" w14:textId="77777777" w:rsidTr="00EE5417">
        <w:trPr>
          <w:trHeight w:val="1824"/>
        </w:trPr>
        <w:tc>
          <w:tcPr>
            <w:tcW w:w="312" w:type="dxa"/>
            <w:textDirection w:val="btLr"/>
            <w:vAlign w:val="center"/>
          </w:tcPr>
          <w:p w14:paraId="4DF9BFD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59</w:t>
            </w:r>
          </w:p>
        </w:tc>
        <w:tc>
          <w:tcPr>
            <w:tcW w:w="393" w:type="dxa"/>
            <w:textDirection w:val="btLr"/>
            <w:vAlign w:val="center"/>
          </w:tcPr>
          <w:p w14:paraId="01406BB4"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GENERAL</w:t>
            </w:r>
          </w:p>
        </w:tc>
        <w:tc>
          <w:tcPr>
            <w:tcW w:w="418" w:type="dxa"/>
            <w:textDirection w:val="btLr"/>
            <w:vAlign w:val="center"/>
          </w:tcPr>
          <w:p w14:paraId="1F708367"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INTERNO</w:t>
            </w:r>
          </w:p>
        </w:tc>
        <w:tc>
          <w:tcPr>
            <w:tcW w:w="419" w:type="dxa"/>
            <w:textDirection w:val="btLr"/>
            <w:vAlign w:val="center"/>
          </w:tcPr>
          <w:p w14:paraId="3A6DC3F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EJECUCIÓN</w:t>
            </w:r>
          </w:p>
        </w:tc>
        <w:tc>
          <w:tcPr>
            <w:tcW w:w="420" w:type="dxa"/>
            <w:textDirection w:val="btLr"/>
            <w:vAlign w:val="center"/>
          </w:tcPr>
          <w:p w14:paraId="2002920A"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b/>
                <w:bCs/>
                <w:sz w:val="14"/>
                <w:szCs w:val="14"/>
              </w:rPr>
              <w:t>LEGAL</w:t>
            </w:r>
          </w:p>
        </w:tc>
        <w:tc>
          <w:tcPr>
            <w:tcW w:w="1665" w:type="dxa"/>
            <w:vAlign w:val="center"/>
          </w:tcPr>
          <w:p w14:paraId="1DA93C2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FRAUDE O CORRUPCIÓN</w:t>
            </w:r>
          </w:p>
        </w:tc>
        <w:tc>
          <w:tcPr>
            <w:tcW w:w="1626" w:type="dxa"/>
            <w:vAlign w:val="center"/>
          </w:tcPr>
          <w:p w14:paraId="0074CE87"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SANCIONES, PÉRDIDA DE RECURSOS</w:t>
            </w:r>
          </w:p>
        </w:tc>
        <w:tc>
          <w:tcPr>
            <w:tcW w:w="380" w:type="dxa"/>
            <w:textDirection w:val="btLr"/>
            <w:vAlign w:val="center"/>
          </w:tcPr>
          <w:p w14:paraId="1C23D348"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419" w:type="dxa"/>
            <w:textDirection w:val="btLr"/>
            <w:vAlign w:val="center"/>
          </w:tcPr>
          <w:p w14:paraId="256D3A84"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MAYOR</w:t>
            </w:r>
          </w:p>
        </w:tc>
        <w:tc>
          <w:tcPr>
            <w:tcW w:w="312" w:type="dxa"/>
            <w:textDirection w:val="btLr"/>
            <w:vAlign w:val="center"/>
          </w:tcPr>
          <w:p w14:paraId="6A6A924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5</w:t>
            </w:r>
          </w:p>
        </w:tc>
        <w:tc>
          <w:tcPr>
            <w:tcW w:w="393" w:type="dxa"/>
            <w:textDirection w:val="btLr"/>
            <w:vAlign w:val="center"/>
          </w:tcPr>
          <w:p w14:paraId="1579EE4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MEDIO</w:t>
            </w:r>
          </w:p>
        </w:tc>
        <w:tc>
          <w:tcPr>
            <w:tcW w:w="419" w:type="dxa"/>
            <w:textDirection w:val="btLr"/>
            <w:vAlign w:val="center"/>
          </w:tcPr>
          <w:p w14:paraId="01B77C3B"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COMPARTIDO</w:t>
            </w:r>
          </w:p>
        </w:tc>
        <w:tc>
          <w:tcPr>
            <w:tcW w:w="1634" w:type="dxa"/>
            <w:vAlign w:val="center"/>
          </w:tcPr>
          <w:p w14:paraId="772593C2"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CONTROLES ANTICORRUPCIÓN</w:t>
            </w:r>
          </w:p>
        </w:tc>
        <w:tc>
          <w:tcPr>
            <w:tcW w:w="377" w:type="dxa"/>
            <w:textDirection w:val="btLr"/>
            <w:vAlign w:val="center"/>
          </w:tcPr>
          <w:p w14:paraId="77A27FB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IMPROBABLE</w:t>
            </w:r>
          </w:p>
        </w:tc>
        <w:tc>
          <w:tcPr>
            <w:tcW w:w="372" w:type="dxa"/>
            <w:textDirection w:val="btLr"/>
            <w:vAlign w:val="center"/>
          </w:tcPr>
          <w:p w14:paraId="300BC67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MODERADO</w:t>
            </w:r>
          </w:p>
        </w:tc>
        <w:tc>
          <w:tcPr>
            <w:tcW w:w="372" w:type="dxa"/>
            <w:textDirection w:val="btLr"/>
            <w:vAlign w:val="center"/>
          </w:tcPr>
          <w:p w14:paraId="4ECA65E0" w14:textId="77777777" w:rsidR="004E1915" w:rsidRPr="0095128D" w:rsidRDefault="004E1915" w:rsidP="00EE5417">
            <w:pPr>
              <w:spacing w:line="240" w:lineRule="auto"/>
              <w:contextualSpacing w:val="0"/>
              <w:jc w:val="center"/>
              <w:rPr>
                <w:rFonts w:ascii="Arial" w:eastAsia="Times New Roman" w:hAnsi="Arial" w:cs="Arial"/>
                <w:b/>
                <w:bCs/>
                <w:color w:val="000000"/>
                <w:sz w:val="14"/>
                <w:szCs w:val="14"/>
                <w:lang w:eastAsia="es-CO"/>
              </w:rPr>
            </w:pPr>
            <w:r w:rsidRPr="00642F69">
              <w:rPr>
                <w:rFonts w:ascii="Arial" w:hAnsi="Arial" w:cs="Arial"/>
                <w:sz w:val="14"/>
                <w:szCs w:val="14"/>
              </w:rPr>
              <w:t>4</w:t>
            </w:r>
          </w:p>
        </w:tc>
        <w:tc>
          <w:tcPr>
            <w:tcW w:w="418" w:type="dxa"/>
            <w:textDirection w:val="btLr"/>
            <w:vAlign w:val="center"/>
          </w:tcPr>
          <w:p w14:paraId="45B3329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BAJO</w:t>
            </w:r>
          </w:p>
        </w:tc>
        <w:tc>
          <w:tcPr>
            <w:tcW w:w="372" w:type="dxa"/>
            <w:textDirection w:val="btLr"/>
            <w:vAlign w:val="center"/>
          </w:tcPr>
          <w:p w14:paraId="06A9B4FD"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SI</w:t>
            </w:r>
          </w:p>
        </w:tc>
        <w:tc>
          <w:tcPr>
            <w:tcW w:w="478" w:type="dxa"/>
            <w:textDirection w:val="btLr"/>
            <w:vAlign w:val="center"/>
          </w:tcPr>
          <w:p w14:paraId="3790FC5E"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ENTIDAD / CONTRATISTA</w:t>
            </w:r>
          </w:p>
        </w:tc>
        <w:tc>
          <w:tcPr>
            <w:tcW w:w="1134" w:type="dxa"/>
            <w:vAlign w:val="center"/>
          </w:tcPr>
          <w:p w14:paraId="502E6D4D" w14:textId="77777777" w:rsidR="004E1915" w:rsidRPr="0095128D" w:rsidRDefault="004E1915" w:rsidP="00EE5417">
            <w:pPr>
              <w:spacing w:line="240" w:lineRule="auto"/>
              <w:contextualSpacing w:val="0"/>
              <w:jc w:val="center"/>
              <w:rPr>
                <w:rFonts w:ascii="Arial" w:hAnsi="Arial" w:cs="Arial"/>
                <w:sz w:val="14"/>
                <w:szCs w:val="14"/>
              </w:rPr>
            </w:pPr>
            <w:r w:rsidRPr="00642F69">
              <w:rPr>
                <w:rFonts w:ascii="Arial" w:hAnsi="Arial" w:cs="Arial"/>
                <w:sz w:val="14"/>
                <w:szCs w:val="14"/>
              </w:rPr>
              <w:t>EJECUCIÓN</w:t>
            </w:r>
          </w:p>
        </w:tc>
        <w:tc>
          <w:tcPr>
            <w:tcW w:w="1511" w:type="dxa"/>
            <w:vAlign w:val="center"/>
          </w:tcPr>
          <w:p w14:paraId="202403EF"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95128D">
              <w:rPr>
                <w:rFonts w:ascii="Arial" w:hAnsi="Arial" w:cs="Arial"/>
                <w:sz w:val="14"/>
                <w:szCs w:val="14"/>
              </w:rPr>
              <w:t>AUDITORÍAS</w:t>
            </w:r>
          </w:p>
        </w:tc>
        <w:tc>
          <w:tcPr>
            <w:tcW w:w="757" w:type="dxa"/>
            <w:textDirection w:val="btLr"/>
            <w:vAlign w:val="center"/>
          </w:tcPr>
          <w:p w14:paraId="20B79CF3" w14:textId="77777777" w:rsidR="004E1915" w:rsidRPr="0095128D" w:rsidRDefault="004E1915" w:rsidP="00EE5417">
            <w:pPr>
              <w:spacing w:line="240" w:lineRule="auto"/>
              <w:contextualSpacing w:val="0"/>
              <w:jc w:val="center"/>
              <w:rPr>
                <w:rFonts w:ascii="Arial" w:eastAsia="Times New Roman" w:hAnsi="Arial" w:cs="Arial"/>
                <w:color w:val="000000"/>
                <w:sz w:val="14"/>
                <w:szCs w:val="14"/>
                <w:lang w:eastAsia="es-CO"/>
              </w:rPr>
            </w:pPr>
            <w:r w:rsidRPr="00642F69">
              <w:rPr>
                <w:rFonts w:ascii="Arial" w:hAnsi="Arial" w:cs="Arial"/>
                <w:sz w:val="14"/>
                <w:szCs w:val="14"/>
              </w:rPr>
              <w:t>PERMANENTE</w:t>
            </w:r>
          </w:p>
        </w:tc>
      </w:tr>
    </w:tbl>
    <w:p w14:paraId="168C9C57" w14:textId="77777777" w:rsidR="00D70D7B" w:rsidRPr="00BB0B90" w:rsidRDefault="00D70D7B" w:rsidP="006D6ED9">
      <w:pPr>
        <w:spacing w:after="100" w:afterAutospacing="1"/>
        <w:rPr>
          <w:rFonts w:ascii="Verdana" w:eastAsia="SimSun" w:hAnsi="Verdana" w:cs="Arial"/>
          <w:b/>
          <w:kern w:val="3"/>
          <w:sz w:val="20"/>
          <w:szCs w:val="20"/>
          <w:lang w:eastAsia="zh-CN" w:bidi="hi-IN"/>
        </w:rPr>
      </w:pPr>
    </w:p>
    <w:sectPr w:rsidR="00D70D7B" w:rsidRPr="00BB0B90" w:rsidSect="004E1915">
      <w:pgSz w:w="15840" w:h="12240" w:orient="landscape" w:code="1"/>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73BA1" w14:textId="77777777" w:rsidR="005C757E" w:rsidRDefault="005C757E" w:rsidP="00091875">
      <w:pPr>
        <w:spacing w:line="240" w:lineRule="auto"/>
      </w:pPr>
      <w:r>
        <w:separator/>
      </w:r>
    </w:p>
  </w:endnote>
  <w:endnote w:type="continuationSeparator" w:id="0">
    <w:p w14:paraId="242AF2E2" w14:textId="77777777" w:rsidR="005C757E" w:rsidRDefault="005C757E" w:rsidP="00091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77E0" w14:textId="084C389B" w:rsidR="00091875" w:rsidRDefault="006D6ED9" w:rsidP="001E33E1">
    <w:pPr>
      <w:pStyle w:val="Piedepgina"/>
      <w:jc w:val="right"/>
    </w:pPr>
    <w:r w:rsidRPr="006D6ED9">
      <w:t xml:space="preserve">Versión: 1 de </w:t>
    </w:r>
    <w:r w:rsidR="008A094C">
      <w:t xml:space="preserve">21 </w:t>
    </w:r>
    <w:r w:rsidRPr="006D6ED9">
      <w:t xml:space="preserve">de </w:t>
    </w:r>
    <w:r w:rsidR="008A094C">
      <w:t>agosto</w:t>
    </w:r>
    <w:r w:rsidRPr="006D6ED9">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0A33" w14:textId="77777777" w:rsidR="005C757E" w:rsidRDefault="005C757E" w:rsidP="00091875">
      <w:pPr>
        <w:spacing w:line="240" w:lineRule="auto"/>
      </w:pPr>
      <w:r>
        <w:separator/>
      </w:r>
    </w:p>
  </w:footnote>
  <w:footnote w:type="continuationSeparator" w:id="0">
    <w:p w14:paraId="75B667A2" w14:textId="77777777" w:rsidR="005C757E" w:rsidRDefault="005C757E" w:rsidP="000918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DEE0" w14:textId="2307250C" w:rsidR="00F8011E" w:rsidRPr="0098176A" w:rsidRDefault="004E1915" w:rsidP="00BB0B90">
    <w:pPr>
      <w:pStyle w:val="Encabezado"/>
      <w:jc w:val="center"/>
      <w:rPr>
        <w:rFonts w:ascii="Verdana" w:hAnsi="Verdana" w:cs="Arial"/>
        <w:b/>
        <w:bCs/>
        <w:lang w:val="es-ES"/>
      </w:rPr>
    </w:pPr>
    <w:r w:rsidRPr="00DA0F9E">
      <w:rPr>
        <w:noProof/>
      </w:rPr>
      <w:drawing>
        <wp:anchor distT="0" distB="0" distL="114300" distR="114300" simplePos="0" relativeHeight="251658240" behindDoc="0" locked="0" layoutInCell="1" allowOverlap="1" wp14:anchorId="604B640D" wp14:editId="69DC3F79">
          <wp:simplePos x="0" y="0"/>
          <wp:positionH relativeFrom="margin">
            <wp:posOffset>4751070</wp:posOffset>
          </wp:positionH>
          <wp:positionV relativeFrom="margin">
            <wp:posOffset>-822960</wp:posOffset>
          </wp:positionV>
          <wp:extent cx="2073910" cy="706120"/>
          <wp:effectExtent l="0" t="0" r="2540" b="0"/>
          <wp:wrapSquare wrapText="bothSides"/>
          <wp:docPr id="1079625695" name="Imagen 1079625695" descr="Imagen que contiene botella, firmar, parada, alimento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920511" name="Imagen 1269920511" descr="Imagen que contiene botella, firmar, parada, alimentos&#10;&#10;El contenido generado por IA puede ser incorrec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73910" cy="706120"/>
                  </a:xfrm>
                  <a:prstGeom prst="rect">
                    <a:avLst/>
                  </a:prstGeom>
                </pic:spPr>
              </pic:pic>
            </a:graphicData>
          </a:graphic>
        </wp:anchor>
      </w:drawing>
    </w:r>
    <w:r w:rsidR="0098176A" w:rsidRPr="0098176A">
      <w:rPr>
        <w:rFonts w:ascii="Verdana" w:hAnsi="Verdana" w:cs="Arial"/>
        <w:b/>
        <w:bCs/>
        <w:lang w:val="es-ES"/>
      </w:rPr>
      <w:t>MÍNIMA CUANTÍA DE INFRAESTRUCTURA SOCIAL</w:t>
    </w:r>
  </w:p>
  <w:p w14:paraId="36D2FF29" w14:textId="17B8AE65" w:rsidR="0098176A" w:rsidRPr="0098176A" w:rsidRDefault="0098176A" w:rsidP="0098176A">
    <w:pPr>
      <w:pStyle w:val="Invias-VietaAlfabetica"/>
      <w:numPr>
        <w:ilvl w:val="0"/>
        <w:numId w:val="0"/>
      </w:numPr>
      <w:tabs>
        <w:tab w:val="left" w:pos="426"/>
      </w:tabs>
      <w:spacing w:before="0" w:after="0" w:line="276" w:lineRule="auto"/>
      <w:ind w:left="720"/>
      <w:jc w:val="center"/>
      <w:rPr>
        <w:rFonts w:ascii="Verdana" w:eastAsia="Arial" w:hAnsi="Verdana" w:cs="Arial"/>
        <w:b/>
        <w:bCs/>
        <w:color w:val="000000" w:themeColor="text1"/>
        <w:sz w:val="22"/>
        <w:szCs w:val="22"/>
      </w:rPr>
    </w:pPr>
    <w:r w:rsidRPr="0098176A">
      <w:rPr>
        <w:rFonts w:ascii="Verdana" w:hAnsi="Verdana" w:cs="Arial"/>
        <w:b/>
        <w:bCs/>
        <w:sz w:val="22"/>
        <w:szCs w:val="22"/>
      </w:rPr>
      <w:t>MATRIZ 3 – RIESGOS</w:t>
    </w:r>
  </w:p>
  <w:p w14:paraId="0FB9903E" w14:textId="281C9427" w:rsidR="0098176A" w:rsidRPr="0098176A" w:rsidRDefault="0098176A" w:rsidP="00BB0B90">
    <w:pPr>
      <w:pStyle w:val="Encabezado"/>
      <w:jc w:val="center"/>
      <w:rPr>
        <w:rFonts w:ascii="Verdana" w:hAnsi="Verdana" w:cs="Arial"/>
        <w:b/>
        <w:bCs/>
        <w:lang w:val="es-ES"/>
      </w:rPr>
    </w:pPr>
  </w:p>
  <w:p w14:paraId="64CD1BF4" w14:textId="77777777" w:rsidR="00BB0B90" w:rsidRPr="006D6ED9" w:rsidRDefault="00BB0B90" w:rsidP="00BB0B90">
    <w:pPr>
      <w:pStyle w:val="Encabezado"/>
      <w:jc w:val="center"/>
      <w:rPr>
        <w:rFonts w:ascii="Verdana" w:hAnsi="Verdan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3DFB9"/>
    <w:multiLevelType w:val="hybridMultilevel"/>
    <w:tmpl w:val="32888FC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F5FBA9"/>
    <w:multiLevelType w:val="hybridMultilevel"/>
    <w:tmpl w:val="6883F5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46CB98"/>
    <w:multiLevelType w:val="hybridMultilevel"/>
    <w:tmpl w:val="383950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CE89882"/>
    <w:multiLevelType w:val="hybridMultilevel"/>
    <w:tmpl w:val="A36FDF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723EAD"/>
    <w:multiLevelType w:val="hybridMultilevel"/>
    <w:tmpl w:val="250FFB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6950CF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81F1B"/>
    <w:multiLevelType w:val="multilevel"/>
    <w:tmpl w:val="F416A740"/>
    <w:lvl w:ilvl="0">
      <w:start w:val="1"/>
      <w:numFmt w:val="decimal"/>
      <w:lvlText w:val="%1"/>
      <w:lvlJc w:val="left"/>
      <w:pPr>
        <w:tabs>
          <w:tab w:val="num" w:pos="907"/>
        </w:tabs>
        <w:ind w:left="510" w:hanging="453"/>
      </w:pPr>
      <w:rPr>
        <w:rFonts w:hint="default"/>
        <w:b/>
        <w:i w:val="0"/>
        <w:color w:val="17365D" w:themeColor="text2" w:themeShade="BF"/>
      </w:rPr>
    </w:lvl>
    <w:lvl w:ilvl="1">
      <w:start w:val="1"/>
      <w:numFmt w:val="decimal"/>
      <w:lvlText w:val="%1.%2"/>
      <w:lvlJc w:val="left"/>
      <w:pPr>
        <w:ind w:left="680" w:hanging="623"/>
      </w:pPr>
      <w:rPr>
        <w:rFonts w:hint="default"/>
        <w:b/>
        <w:bCs w:val="0"/>
        <w:i w:val="0"/>
        <w:iCs w:val="0"/>
        <w:caps w:val="0"/>
        <w:smallCaps w:val="0"/>
        <w:strike w:val="0"/>
        <w:dstrike w:val="0"/>
        <w:vanish w:val="0"/>
        <w:color w:val="000000"/>
        <w:spacing w:val="0"/>
        <w:kern w:val="0"/>
        <w:position w:val="0"/>
        <w:sz w:val="28"/>
        <w:u w:val="single"/>
        <w:effect w:val="none"/>
        <w:vertAlign w:val="baseline"/>
        <w:em w:val="none"/>
      </w:rPr>
    </w:lvl>
    <w:lvl w:ilvl="2">
      <w:start w:val="1"/>
      <w:numFmt w:val="decimal"/>
      <w:lvlRestart w:val="1"/>
      <w:pStyle w:val="ParrafoNmerado"/>
      <w:lvlText w:val="%1.%3"/>
      <w:lvlJc w:val="left"/>
      <w:pPr>
        <w:ind w:left="567" w:hanging="510"/>
      </w:pPr>
      <w:rPr>
        <w:rFonts w:asciiTheme="minorHAnsi" w:hAnsiTheme="minorHAnsi" w:hint="default"/>
        <w:b w:val="0"/>
        <w:bCs w:val="0"/>
        <w:i w:val="0"/>
        <w:iCs w:val="0"/>
        <w:caps w:val="0"/>
        <w:smallCaps w:val="0"/>
        <w:strike w:val="0"/>
        <w:dstrike w:val="0"/>
        <w:noProof w:val="0"/>
        <w:vanish w:val="0"/>
        <w:color w:val="000000"/>
        <w:spacing w:val="0"/>
        <w:kern w:val="0"/>
        <w:position w:val="0"/>
        <w:sz w:val="24"/>
        <w:szCs w:val="22"/>
        <w:u w:val="none"/>
        <w:effect w:val="none"/>
        <w:vertAlign w:val="baseline"/>
        <w:em w:val="none"/>
        <w:specVanish w:val="0"/>
      </w:rPr>
    </w:lvl>
    <w:lvl w:ilvl="3">
      <w:start w:val="1"/>
      <w:numFmt w:val="decimal"/>
      <w:lvlRestart w:val="2"/>
      <w:pStyle w:val="Ttulo3"/>
      <w:lvlText w:val="%1.%2.%4"/>
      <w:lvlJc w:val="left"/>
      <w:pPr>
        <w:ind w:left="851" w:hanging="397"/>
      </w:pPr>
      <w:rPr>
        <w:rFonts w:hint="default"/>
        <w:u w:val="single"/>
      </w:rPr>
    </w:lvl>
    <w:lvl w:ilvl="4">
      <w:start w:val="1"/>
      <w:numFmt w:val="decimal"/>
      <w:lvlText w:val="%1.%2.%4.%5"/>
      <w:lvlJc w:val="left"/>
      <w:pPr>
        <w:ind w:left="794" w:hanging="340"/>
      </w:pPr>
      <w:rPr>
        <w:rFonts w:hint="default"/>
      </w:rPr>
    </w:lvl>
    <w:lvl w:ilvl="5">
      <w:start w:val="1"/>
      <w:numFmt w:val="decimal"/>
      <w:pStyle w:val="Ttulo5"/>
      <w:lvlText w:val="%1.%3.%4.%5.%6"/>
      <w:lvlJc w:val="left"/>
      <w:pPr>
        <w:ind w:left="852" w:hanging="398"/>
      </w:pPr>
      <w:rPr>
        <w:rFonts w:hint="default"/>
      </w:rPr>
    </w:lvl>
    <w:lvl w:ilvl="6">
      <w:start w:val="1"/>
      <w:numFmt w:val="decimal"/>
      <w:lvlRestart w:val="1"/>
      <w:pStyle w:val="Ttulo6"/>
      <w:lvlText w:val="%1.%3.%4.%5.%6.%7"/>
      <w:lvlJc w:val="left"/>
      <w:pPr>
        <w:ind w:left="851" w:hanging="397"/>
      </w:pPr>
      <w:rPr>
        <w:rFonts w:hint="default"/>
      </w:rPr>
    </w:lvl>
    <w:lvl w:ilvl="7">
      <w:start w:val="1"/>
      <w:numFmt w:val="decimal"/>
      <w:pStyle w:val="Ttulo7"/>
      <w:lvlText w:val="%8%1.%2.%3.%4.%5.%6.%7"/>
      <w:lvlJc w:val="left"/>
      <w:pPr>
        <w:ind w:left="964" w:hanging="510"/>
      </w:pPr>
      <w:rPr>
        <w:rFonts w:hint="default"/>
      </w:rPr>
    </w:lvl>
    <w:lvl w:ilvl="8">
      <w:start w:val="1"/>
      <w:numFmt w:val="decimal"/>
      <w:pStyle w:val="Ttulo9"/>
      <w:lvlText w:val="%1.%2.%3.%4.%5.%6.%7.%8.%9"/>
      <w:lvlJc w:val="left"/>
      <w:pPr>
        <w:ind w:left="851" w:hanging="397"/>
      </w:pPr>
      <w:rPr>
        <w:rFonts w:hint="default"/>
      </w:rPr>
    </w:lvl>
  </w:abstractNum>
  <w:abstractNum w:abstractNumId="7" w15:restartNumberingAfterBreak="0">
    <w:nsid w:val="1B1F74BC"/>
    <w:multiLevelType w:val="hybridMultilevel"/>
    <w:tmpl w:val="30E2CB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F361E40"/>
    <w:multiLevelType w:val="hybridMultilevel"/>
    <w:tmpl w:val="44BC3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3F1DA4A"/>
    <w:multiLevelType w:val="hybridMultilevel"/>
    <w:tmpl w:val="5775F0B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C6607D"/>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E82C5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3" w15:restartNumberingAfterBreak="0">
    <w:nsid w:val="2C5503C7"/>
    <w:multiLevelType w:val="hybridMultilevel"/>
    <w:tmpl w:val="57BAF402"/>
    <w:lvl w:ilvl="0" w:tplc="FFA4FD70">
      <w:start w:val="4"/>
      <w:numFmt w:val="bullet"/>
      <w:lvlText w:val="–"/>
      <w:lvlJc w:val="left"/>
      <w:pPr>
        <w:ind w:left="720" w:hanging="360"/>
      </w:pPr>
      <w:rPr>
        <w:rFonts w:ascii="Calibri" w:eastAsiaTheme="minorHAnsi" w:hAnsi="Calibri"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F0602C8"/>
    <w:multiLevelType w:val="hybridMultilevel"/>
    <w:tmpl w:val="8D0EE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8AAF65"/>
    <w:multiLevelType w:val="hybridMultilevel"/>
    <w:tmpl w:val="BE3897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3A51EC4"/>
    <w:multiLevelType w:val="hybridMultilevel"/>
    <w:tmpl w:val="F294B1A0"/>
    <w:lvl w:ilvl="0" w:tplc="240A000F">
      <w:start w:val="1"/>
      <w:numFmt w:val="decimal"/>
      <w:lvlText w:val="%1."/>
      <w:lvlJc w:val="left"/>
      <w:pPr>
        <w:ind w:left="720" w:hanging="360"/>
      </w:pPr>
      <w:rPr>
        <w:rFonts w:hint="default"/>
      </w:rPr>
    </w:lvl>
    <w:lvl w:ilvl="1" w:tplc="FCF28324">
      <w:start w:val="5"/>
      <w:numFmt w:val="bullet"/>
      <w:lvlText w:val=""/>
      <w:lvlJc w:val="left"/>
      <w:pPr>
        <w:ind w:left="1440" w:hanging="360"/>
      </w:pPr>
      <w:rPr>
        <w:rFonts w:ascii="Calibri" w:eastAsiaTheme="minorHAnsi" w:hAnsi="Calibri" w:cs="Century Gothic"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3D79243"/>
    <w:multiLevelType w:val="hybridMultilevel"/>
    <w:tmpl w:val="D3EF5B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4A87324"/>
    <w:multiLevelType w:val="multilevel"/>
    <w:tmpl w:val="96D2A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D2427F"/>
    <w:multiLevelType w:val="hybridMultilevel"/>
    <w:tmpl w:val="4DCF8C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D0E2099"/>
    <w:multiLevelType w:val="hybridMultilevel"/>
    <w:tmpl w:val="A8DA60BE"/>
    <w:lvl w:ilvl="0" w:tplc="C00285E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E965C9C"/>
    <w:multiLevelType w:val="multilevel"/>
    <w:tmpl w:val="1374CE74"/>
    <w:lvl w:ilvl="0">
      <w:start w:val="11"/>
      <w:numFmt w:val="decimal"/>
      <w:lvlText w:val="%1"/>
      <w:lvlJc w:val="left"/>
      <w:pPr>
        <w:ind w:left="480" w:hanging="480"/>
      </w:pPr>
      <w:rPr>
        <w:rFonts w:cs="Times New Roman" w:hint="default"/>
      </w:rPr>
    </w:lvl>
    <w:lvl w:ilvl="1">
      <w:start w:val="19"/>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607B164B"/>
    <w:multiLevelType w:val="hybridMultilevel"/>
    <w:tmpl w:val="E4E0E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119E168"/>
    <w:multiLevelType w:val="hybridMultilevel"/>
    <w:tmpl w:val="45A741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13B53AF"/>
    <w:multiLevelType w:val="hybridMultilevel"/>
    <w:tmpl w:val="4D08C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3556FE1"/>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646131"/>
    <w:multiLevelType w:val="multilevel"/>
    <w:tmpl w:val="D3B8E76E"/>
    <w:lvl w:ilvl="0">
      <w:start w:val="1"/>
      <w:numFmt w:val="decimal"/>
      <w:lvlText w:val="%1."/>
      <w:lvlJc w:val="left"/>
      <w:pPr>
        <w:ind w:left="720" w:hanging="360"/>
      </w:pPr>
      <w:rPr>
        <w:rFonts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592322D"/>
    <w:multiLevelType w:val="hybridMultilevel"/>
    <w:tmpl w:val="A302360C"/>
    <w:lvl w:ilvl="0" w:tplc="CF929F1C">
      <w:start w:val="33"/>
      <w:numFmt w:val="bullet"/>
      <w:lvlText w:val=""/>
      <w:lvlJc w:val="left"/>
      <w:pPr>
        <w:ind w:left="720" w:hanging="360"/>
      </w:pPr>
      <w:rPr>
        <w:rFonts w:ascii="Calibri" w:eastAsiaTheme="minorHAnsi" w:hAnsi="Calibri" w:cs="Century Gothic"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7CF1D84"/>
    <w:multiLevelType w:val="multilevel"/>
    <w:tmpl w:val="FD66BD84"/>
    <w:lvl w:ilvl="0">
      <w:start w:val="1"/>
      <w:numFmt w:val="bullet"/>
      <w:lvlText w:val="o"/>
      <w:lvlJc w:val="left"/>
      <w:pPr>
        <w:ind w:left="720" w:hanging="360"/>
      </w:pPr>
      <w:rPr>
        <w:rFonts w:ascii="Courier New" w:hAnsi="Courier New" w:cs="Courier New" w:hint="default"/>
        <w:b/>
      </w:rPr>
    </w:lvl>
    <w:lvl w:ilvl="1">
      <w:start w:val="4"/>
      <w:numFmt w:val="bullet"/>
      <w:lvlText w:val="–"/>
      <w:lvlJc w:val="left"/>
      <w:pPr>
        <w:ind w:left="720" w:hanging="360"/>
      </w:pPr>
      <w:rPr>
        <w:rFonts w:ascii="Calibri" w:eastAsiaTheme="minorHAnsi" w:hAnsi="Calibri" w:cs="Courier New"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82A3109"/>
    <w:multiLevelType w:val="multilevel"/>
    <w:tmpl w:val="34AC35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C384C18"/>
    <w:multiLevelType w:val="hybridMultilevel"/>
    <w:tmpl w:val="FEB4E3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F085447"/>
    <w:multiLevelType w:val="hybridMultilevel"/>
    <w:tmpl w:val="371C3BB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92570000">
    <w:abstractNumId w:val="6"/>
  </w:num>
  <w:num w:numId="2" w16cid:durableId="428742458">
    <w:abstractNumId w:val="6"/>
  </w:num>
  <w:num w:numId="3" w16cid:durableId="151871987">
    <w:abstractNumId w:val="6"/>
  </w:num>
  <w:num w:numId="4" w16cid:durableId="1248998520">
    <w:abstractNumId w:val="6"/>
  </w:num>
  <w:num w:numId="5" w16cid:durableId="1203981661">
    <w:abstractNumId w:val="6"/>
  </w:num>
  <w:num w:numId="6" w16cid:durableId="25571119">
    <w:abstractNumId w:val="6"/>
  </w:num>
  <w:num w:numId="7" w16cid:durableId="1152259226">
    <w:abstractNumId w:val="6"/>
  </w:num>
  <w:num w:numId="8" w16cid:durableId="1044676281">
    <w:abstractNumId w:val="6"/>
  </w:num>
  <w:num w:numId="9" w16cid:durableId="175317060">
    <w:abstractNumId w:val="6"/>
  </w:num>
  <w:num w:numId="10" w16cid:durableId="209614936">
    <w:abstractNumId w:val="3"/>
  </w:num>
  <w:num w:numId="11" w16cid:durableId="599218140">
    <w:abstractNumId w:val="1"/>
  </w:num>
  <w:num w:numId="12" w16cid:durableId="1151750524">
    <w:abstractNumId w:val="23"/>
  </w:num>
  <w:num w:numId="13" w16cid:durableId="1789659505">
    <w:abstractNumId w:val="31"/>
  </w:num>
  <w:num w:numId="14" w16cid:durableId="702705094">
    <w:abstractNumId w:val="15"/>
  </w:num>
  <w:num w:numId="15" w16cid:durableId="1074741153">
    <w:abstractNumId w:val="17"/>
  </w:num>
  <w:num w:numId="16" w16cid:durableId="1238438989">
    <w:abstractNumId w:val="0"/>
  </w:num>
  <w:num w:numId="17" w16cid:durableId="405811585">
    <w:abstractNumId w:val="2"/>
  </w:num>
  <w:num w:numId="18" w16cid:durableId="377827516">
    <w:abstractNumId w:val="9"/>
  </w:num>
  <w:num w:numId="19" w16cid:durableId="1643464033">
    <w:abstractNumId w:val="4"/>
  </w:num>
  <w:num w:numId="20" w16cid:durableId="1477799184">
    <w:abstractNumId w:val="19"/>
  </w:num>
  <w:num w:numId="21" w16cid:durableId="249391123">
    <w:abstractNumId w:val="7"/>
  </w:num>
  <w:num w:numId="22" w16cid:durableId="440340771">
    <w:abstractNumId w:val="29"/>
  </w:num>
  <w:num w:numId="23" w16cid:durableId="1376277547">
    <w:abstractNumId w:val="11"/>
  </w:num>
  <w:num w:numId="24" w16cid:durableId="2101292853">
    <w:abstractNumId w:val="13"/>
  </w:num>
  <w:num w:numId="25" w16cid:durableId="1132941619">
    <w:abstractNumId w:val="5"/>
  </w:num>
  <w:num w:numId="26" w16cid:durableId="1633096219">
    <w:abstractNumId w:val="18"/>
  </w:num>
  <w:num w:numId="27" w16cid:durableId="2053383308">
    <w:abstractNumId w:val="16"/>
  </w:num>
  <w:num w:numId="28" w16cid:durableId="1858349916">
    <w:abstractNumId w:val="10"/>
  </w:num>
  <w:num w:numId="29" w16cid:durableId="1137181494">
    <w:abstractNumId w:val="27"/>
  </w:num>
  <w:num w:numId="30" w16cid:durableId="1116100823">
    <w:abstractNumId w:val="28"/>
  </w:num>
  <w:num w:numId="31" w16cid:durableId="21178424">
    <w:abstractNumId w:val="26"/>
  </w:num>
  <w:num w:numId="32" w16cid:durableId="1596666470">
    <w:abstractNumId w:val="14"/>
  </w:num>
  <w:num w:numId="33" w16cid:durableId="2037273426">
    <w:abstractNumId w:val="25"/>
  </w:num>
  <w:num w:numId="34" w16cid:durableId="1177041710">
    <w:abstractNumId w:val="8"/>
  </w:num>
  <w:num w:numId="35" w16cid:durableId="2103186679">
    <w:abstractNumId w:val="24"/>
  </w:num>
  <w:num w:numId="36" w16cid:durableId="889800555">
    <w:abstractNumId w:val="30"/>
  </w:num>
  <w:num w:numId="37" w16cid:durableId="42533625">
    <w:abstractNumId w:val="22"/>
  </w:num>
  <w:num w:numId="38" w16cid:durableId="743917844">
    <w:abstractNumId w:val="21"/>
  </w:num>
  <w:num w:numId="39" w16cid:durableId="1931347411">
    <w:abstractNumId w:val="12"/>
  </w:num>
  <w:num w:numId="40" w16cid:durableId="6221548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F8"/>
    <w:rsid w:val="00010A03"/>
    <w:rsid w:val="000150D7"/>
    <w:rsid w:val="00065FC7"/>
    <w:rsid w:val="00074A9E"/>
    <w:rsid w:val="0008682F"/>
    <w:rsid w:val="00091875"/>
    <w:rsid w:val="000A2F3B"/>
    <w:rsid w:val="000C2AAE"/>
    <w:rsid w:val="000D26C5"/>
    <w:rsid w:val="000F4C04"/>
    <w:rsid w:val="00101037"/>
    <w:rsid w:val="00103B17"/>
    <w:rsid w:val="00106362"/>
    <w:rsid w:val="001477DE"/>
    <w:rsid w:val="00150E48"/>
    <w:rsid w:val="0015719E"/>
    <w:rsid w:val="001653EA"/>
    <w:rsid w:val="00181502"/>
    <w:rsid w:val="001B5DFF"/>
    <w:rsid w:val="001D1F23"/>
    <w:rsid w:val="001D4E64"/>
    <w:rsid w:val="001E33E1"/>
    <w:rsid w:val="001E546E"/>
    <w:rsid w:val="001E7630"/>
    <w:rsid w:val="00267732"/>
    <w:rsid w:val="00273844"/>
    <w:rsid w:val="00275402"/>
    <w:rsid w:val="00277255"/>
    <w:rsid w:val="002C3E53"/>
    <w:rsid w:val="00316FC7"/>
    <w:rsid w:val="003322F8"/>
    <w:rsid w:val="00350BB3"/>
    <w:rsid w:val="00363013"/>
    <w:rsid w:val="00374B32"/>
    <w:rsid w:val="00375454"/>
    <w:rsid w:val="00382212"/>
    <w:rsid w:val="0039239D"/>
    <w:rsid w:val="003A1074"/>
    <w:rsid w:val="003B6A4A"/>
    <w:rsid w:val="003B7338"/>
    <w:rsid w:val="003C5C6D"/>
    <w:rsid w:val="003E331F"/>
    <w:rsid w:val="003E4428"/>
    <w:rsid w:val="003F1C55"/>
    <w:rsid w:val="003F4C27"/>
    <w:rsid w:val="003F50E3"/>
    <w:rsid w:val="00426B4F"/>
    <w:rsid w:val="004338C5"/>
    <w:rsid w:val="0049672B"/>
    <w:rsid w:val="004D7C35"/>
    <w:rsid w:val="004E1915"/>
    <w:rsid w:val="004F2F86"/>
    <w:rsid w:val="00511F46"/>
    <w:rsid w:val="00513343"/>
    <w:rsid w:val="00540CF2"/>
    <w:rsid w:val="00545461"/>
    <w:rsid w:val="005544D9"/>
    <w:rsid w:val="0055750F"/>
    <w:rsid w:val="00565A40"/>
    <w:rsid w:val="005752CE"/>
    <w:rsid w:val="0058222E"/>
    <w:rsid w:val="005A076F"/>
    <w:rsid w:val="005B22D1"/>
    <w:rsid w:val="005C1ED6"/>
    <w:rsid w:val="005C757E"/>
    <w:rsid w:val="00617ED9"/>
    <w:rsid w:val="00632361"/>
    <w:rsid w:val="00637D0E"/>
    <w:rsid w:val="00686C25"/>
    <w:rsid w:val="006A3288"/>
    <w:rsid w:val="006B4FEE"/>
    <w:rsid w:val="006D6ED9"/>
    <w:rsid w:val="006E6D9B"/>
    <w:rsid w:val="00721886"/>
    <w:rsid w:val="0072236D"/>
    <w:rsid w:val="0074055B"/>
    <w:rsid w:val="00760EFA"/>
    <w:rsid w:val="00762556"/>
    <w:rsid w:val="0076567A"/>
    <w:rsid w:val="0077727E"/>
    <w:rsid w:val="00784DE2"/>
    <w:rsid w:val="007B33E6"/>
    <w:rsid w:val="007B7974"/>
    <w:rsid w:val="007C32ED"/>
    <w:rsid w:val="007C5B18"/>
    <w:rsid w:val="007C702A"/>
    <w:rsid w:val="00805ECB"/>
    <w:rsid w:val="00815604"/>
    <w:rsid w:val="00821B3A"/>
    <w:rsid w:val="00833DA9"/>
    <w:rsid w:val="00833F3B"/>
    <w:rsid w:val="008537E3"/>
    <w:rsid w:val="0085653A"/>
    <w:rsid w:val="0085672F"/>
    <w:rsid w:val="00874392"/>
    <w:rsid w:val="00885039"/>
    <w:rsid w:val="008A094C"/>
    <w:rsid w:val="008E1E1A"/>
    <w:rsid w:val="0090542B"/>
    <w:rsid w:val="009135CD"/>
    <w:rsid w:val="009179E6"/>
    <w:rsid w:val="009321E7"/>
    <w:rsid w:val="0098176A"/>
    <w:rsid w:val="0098628A"/>
    <w:rsid w:val="009E77AD"/>
    <w:rsid w:val="00A1437D"/>
    <w:rsid w:val="00A802EF"/>
    <w:rsid w:val="00A865C2"/>
    <w:rsid w:val="00A9107A"/>
    <w:rsid w:val="00AB5F8B"/>
    <w:rsid w:val="00AB6F68"/>
    <w:rsid w:val="00AC57F3"/>
    <w:rsid w:val="00AE2ECB"/>
    <w:rsid w:val="00AE6C4B"/>
    <w:rsid w:val="00B26E25"/>
    <w:rsid w:val="00B36D4C"/>
    <w:rsid w:val="00B76DAD"/>
    <w:rsid w:val="00B773A4"/>
    <w:rsid w:val="00B81B1F"/>
    <w:rsid w:val="00B83621"/>
    <w:rsid w:val="00B92158"/>
    <w:rsid w:val="00B94790"/>
    <w:rsid w:val="00B95771"/>
    <w:rsid w:val="00BA3870"/>
    <w:rsid w:val="00BB0B90"/>
    <w:rsid w:val="00BC072F"/>
    <w:rsid w:val="00C21B19"/>
    <w:rsid w:val="00C26A95"/>
    <w:rsid w:val="00C80D56"/>
    <w:rsid w:val="00CB5A91"/>
    <w:rsid w:val="00CB7D17"/>
    <w:rsid w:val="00CC276F"/>
    <w:rsid w:val="00CC3FE9"/>
    <w:rsid w:val="00CE7481"/>
    <w:rsid w:val="00D13765"/>
    <w:rsid w:val="00D17B26"/>
    <w:rsid w:val="00D24B0C"/>
    <w:rsid w:val="00D51BDD"/>
    <w:rsid w:val="00D70D7B"/>
    <w:rsid w:val="00D862D3"/>
    <w:rsid w:val="00D86ECC"/>
    <w:rsid w:val="00D91F90"/>
    <w:rsid w:val="00DA2321"/>
    <w:rsid w:val="00DA7D7C"/>
    <w:rsid w:val="00DB09BC"/>
    <w:rsid w:val="00DC16E4"/>
    <w:rsid w:val="00DC19B9"/>
    <w:rsid w:val="00DC2438"/>
    <w:rsid w:val="00DF0270"/>
    <w:rsid w:val="00DF421A"/>
    <w:rsid w:val="00E56873"/>
    <w:rsid w:val="00E64248"/>
    <w:rsid w:val="00F05681"/>
    <w:rsid w:val="00F36A5A"/>
    <w:rsid w:val="00F6022F"/>
    <w:rsid w:val="00F63350"/>
    <w:rsid w:val="00F65CC2"/>
    <w:rsid w:val="00F77C04"/>
    <w:rsid w:val="00F8011E"/>
    <w:rsid w:val="00F8405D"/>
    <w:rsid w:val="00F90393"/>
    <w:rsid w:val="00FC1C64"/>
    <w:rsid w:val="00FE7AC3"/>
    <w:rsid w:val="00FF5BE9"/>
    <w:rsid w:val="03B316FB"/>
    <w:rsid w:val="1816089C"/>
    <w:rsid w:val="1D2C459F"/>
    <w:rsid w:val="2007F224"/>
    <w:rsid w:val="32ADA942"/>
    <w:rsid w:val="55EA4E0A"/>
    <w:rsid w:val="5ABA9F87"/>
    <w:rsid w:val="7442F92C"/>
    <w:rsid w:val="7B329C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4A344"/>
  <w15:docId w15:val="{C854FC15-5CC4-4CDC-B155-22CBAE4C7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0"/>
      <w:contextualSpacing/>
      <w:jc w:val="both"/>
    </w:pPr>
  </w:style>
  <w:style w:type="paragraph" w:styleId="Ttulo1">
    <w:name w:val="heading 1"/>
    <w:basedOn w:val="Normal"/>
    <w:next w:val="ParrafoNmerado"/>
    <w:link w:val="Ttulo1Car"/>
    <w:uiPriority w:val="9"/>
    <w:qFormat/>
    <w:rsid w:val="00A1437D"/>
    <w:pPr>
      <w:keepNext/>
      <w:keepLines/>
      <w:ind w:left="511" w:hanging="454"/>
      <w:outlineLvl w:val="0"/>
    </w:pPr>
    <w:rPr>
      <w:rFonts w:eastAsiaTheme="majorEastAsia" w:cstheme="majorBidi"/>
      <w:b/>
      <w:bCs/>
      <w:color w:val="17365D" w:themeColor="text2" w:themeShade="BF"/>
      <w:sz w:val="28"/>
    </w:rPr>
  </w:style>
  <w:style w:type="paragraph" w:styleId="Ttulo2">
    <w:name w:val="heading 2"/>
    <w:basedOn w:val="Normal"/>
    <w:next w:val="ParrafoNmerado"/>
    <w:link w:val="Ttulo2Car"/>
    <w:uiPriority w:val="9"/>
    <w:unhideWhenUsed/>
    <w:qFormat/>
    <w:rsid w:val="00A1437D"/>
    <w:pPr>
      <w:keepNext/>
      <w:keepLines/>
      <w:spacing w:after="240"/>
      <w:contextualSpacing w:val="0"/>
      <w:outlineLvl w:val="1"/>
    </w:pPr>
    <w:rPr>
      <w:rFonts w:eastAsiaTheme="majorEastAsia" w:cstheme="majorBidi"/>
      <w:bCs/>
      <w:i/>
      <w:color w:val="17365D" w:themeColor="text2" w:themeShade="BF"/>
      <w:sz w:val="24"/>
      <w:u w:val="single"/>
    </w:rPr>
  </w:style>
  <w:style w:type="paragraph" w:styleId="Ttulo3">
    <w:name w:val="heading 3"/>
    <w:basedOn w:val="Normal"/>
    <w:next w:val="ParrafoNmerado"/>
    <w:link w:val="Ttulo3Car"/>
    <w:uiPriority w:val="9"/>
    <w:qFormat/>
    <w:rsid w:val="00874392"/>
    <w:pPr>
      <w:keepNext/>
      <w:keepLines/>
      <w:numPr>
        <w:ilvl w:val="3"/>
        <w:numId w:val="9"/>
      </w:numPr>
      <w:spacing w:after="240"/>
      <w:contextualSpacing w:val="0"/>
      <w:outlineLvl w:val="2"/>
    </w:pPr>
    <w:rPr>
      <w:rFonts w:ascii="Calibri Light" w:eastAsiaTheme="majorEastAsia" w:hAnsi="Calibri Light" w:cstheme="majorBidi"/>
      <w:bCs/>
      <w:color w:val="17365D" w:themeColor="text2" w:themeShade="BF"/>
      <w:sz w:val="26"/>
      <w:szCs w:val="26"/>
      <w:u w:val="single"/>
    </w:rPr>
  </w:style>
  <w:style w:type="paragraph" w:styleId="Ttulo4">
    <w:name w:val="heading 4"/>
    <w:basedOn w:val="Normal"/>
    <w:next w:val="ParrafoNmerado"/>
    <w:link w:val="Ttulo4Car"/>
    <w:uiPriority w:val="9"/>
    <w:qFormat/>
    <w:rsid w:val="00874392"/>
    <w:pPr>
      <w:keepNext/>
      <w:keepLines/>
      <w:spacing w:after="240"/>
      <w:ind w:left="794"/>
      <w:contextualSpacing w:val="0"/>
      <w:outlineLvl w:val="3"/>
    </w:pPr>
    <w:rPr>
      <w:rFonts w:ascii="Calibri Light" w:eastAsiaTheme="majorEastAsia" w:hAnsi="Calibri Light" w:cstheme="majorBidi"/>
      <w:bCs/>
      <w:i/>
      <w:iCs/>
      <w:color w:val="17365D" w:themeColor="text2" w:themeShade="BF"/>
      <w:sz w:val="24"/>
      <w:u w:val="single"/>
    </w:rPr>
  </w:style>
  <w:style w:type="paragraph" w:styleId="Ttulo5">
    <w:name w:val="heading 5"/>
    <w:basedOn w:val="ParrafoNmerado"/>
    <w:next w:val="Normal"/>
    <w:link w:val="Ttulo5Car"/>
    <w:uiPriority w:val="9"/>
    <w:unhideWhenUsed/>
    <w:qFormat/>
    <w:rsid w:val="00874392"/>
    <w:pPr>
      <w:keepNext/>
      <w:keepLines/>
      <w:numPr>
        <w:ilvl w:val="5"/>
      </w:numPr>
      <w:spacing w:before="200"/>
      <w:outlineLvl w:val="4"/>
    </w:pPr>
    <w:rPr>
      <w:rFonts w:ascii="Calibri" w:eastAsiaTheme="majorEastAsia" w:hAnsi="Calibri" w:cstheme="majorBidi"/>
      <w:color w:val="243F60" w:themeColor="accent1" w:themeShade="7F"/>
    </w:rPr>
  </w:style>
  <w:style w:type="paragraph" w:styleId="Ttulo6">
    <w:name w:val="heading 6"/>
    <w:basedOn w:val="Normal"/>
    <w:next w:val="Normal"/>
    <w:link w:val="Ttulo6Car"/>
    <w:uiPriority w:val="9"/>
    <w:unhideWhenUsed/>
    <w:qFormat/>
    <w:rsid w:val="00874392"/>
    <w:pPr>
      <w:keepNext/>
      <w:keepLines/>
      <w:numPr>
        <w:ilvl w:val="6"/>
        <w:numId w:val="9"/>
      </w:numPr>
      <w:spacing w:before="200"/>
      <w:outlineLvl w:val="5"/>
    </w:pPr>
    <w:rPr>
      <w:rFonts w:ascii="Calibri" w:eastAsiaTheme="majorEastAsia" w:hAnsi="Calibri" w:cstheme="majorBidi"/>
      <w:i/>
      <w:iCs/>
      <w:color w:val="243F60" w:themeColor="accent1" w:themeShade="7F"/>
    </w:rPr>
  </w:style>
  <w:style w:type="paragraph" w:styleId="Ttulo7">
    <w:name w:val="heading 7"/>
    <w:basedOn w:val="Normal"/>
    <w:next w:val="Normal"/>
    <w:link w:val="Ttulo7Car"/>
    <w:uiPriority w:val="9"/>
    <w:unhideWhenUsed/>
    <w:qFormat/>
    <w:rsid w:val="00874392"/>
    <w:pPr>
      <w:keepNext/>
      <w:keepLines/>
      <w:numPr>
        <w:ilvl w:val="7"/>
        <w:numId w:val="9"/>
      </w:numPr>
      <w:spacing w:before="200"/>
      <w:outlineLvl w:val="6"/>
    </w:pPr>
    <w:rPr>
      <w:rFonts w:ascii="Calibri" w:eastAsiaTheme="majorEastAsia" w:hAnsi="Calibri" w:cstheme="majorBidi"/>
      <w:i/>
      <w:iCs/>
      <w:color w:val="404040" w:themeColor="text1" w:themeTint="BF"/>
    </w:rPr>
  </w:style>
  <w:style w:type="paragraph" w:styleId="Ttulo8">
    <w:name w:val="heading 8"/>
    <w:basedOn w:val="Normal"/>
    <w:next w:val="Normal"/>
    <w:link w:val="Ttulo8Car"/>
    <w:uiPriority w:val="9"/>
    <w:semiHidden/>
    <w:unhideWhenUsed/>
    <w:qFormat/>
    <w:rsid w:val="00874392"/>
    <w:pPr>
      <w:keepNext/>
      <w:keepLines/>
      <w:spacing w:before="200"/>
      <w:outlineLvl w:val="7"/>
    </w:pPr>
    <w:rPr>
      <w:rFonts w:ascii="Calibri" w:eastAsiaTheme="majorEastAsia" w:hAnsi="Calibr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874392"/>
    <w:pPr>
      <w:keepNext/>
      <w:keepLines/>
      <w:numPr>
        <w:ilvl w:val="8"/>
        <w:numId w:val="9"/>
      </w:numPr>
      <w:spacing w:before="200"/>
      <w:outlineLvl w:val="8"/>
    </w:pPr>
    <w:rPr>
      <w:rFonts w:ascii="Calibri" w:eastAsiaTheme="majorEastAsia" w:hAnsi="Calibr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foNmerado">
    <w:name w:val="Parrafo Númerado"/>
    <w:basedOn w:val="Prrafodelista"/>
    <w:qFormat/>
    <w:rsid w:val="00874392"/>
    <w:pPr>
      <w:numPr>
        <w:ilvl w:val="2"/>
        <w:numId w:val="9"/>
      </w:numPr>
      <w:spacing w:after="240"/>
      <w:contextualSpacing w:val="0"/>
    </w:pPr>
  </w:style>
  <w:style w:type="paragraph" w:styleId="Prrafodelista">
    <w:name w:val="List Paragraph"/>
    <w:basedOn w:val="Normal"/>
    <w:uiPriority w:val="34"/>
    <w:qFormat/>
    <w:rsid w:val="00874392"/>
    <w:pPr>
      <w:ind w:left="720"/>
    </w:pPr>
  </w:style>
  <w:style w:type="character" w:customStyle="1" w:styleId="Ttulo1Car">
    <w:name w:val="Título 1 Car"/>
    <w:basedOn w:val="Fuentedeprrafopredeter"/>
    <w:link w:val="Ttulo1"/>
    <w:uiPriority w:val="9"/>
    <w:rsid w:val="00A1437D"/>
    <w:rPr>
      <w:rFonts w:eastAsiaTheme="majorEastAsia" w:cstheme="majorBidi"/>
      <w:b/>
      <w:bCs/>
      <w:color w:val="17365D" w:themeColor="text2" w:themeShade="BF"/>
      <w:sz w:val="28"/>
    </w:rPr>
  </w:style>
  <w:style w:type="character" w:customStyle="1" w:styleId="Ttulo2Car">
    <w:name w:val="Título 2 Car"/>
    <w:basedOn w:val="Fuentedeprrafopredeter"/>
    <w:link w:val="Ttulo2"/>
    <w:uiPriority w:val="9"/>
    <w:rsid w:val="00A1437D"/>
    <w:rPr>
      <w:rFonts w:eastAsiaTheme="majorEastAsia" w:cstheme="majorBidi"/>
      <w:bCs/>
      <w:i/>
      <w:color w:val="17365D" w:themeColor="text2" w:themeShade="BF"/>
      <w:sz w:val="24"/>
      <w:u w:val="single"/>
    </w:rPr>
  </w:style>
  <w:style w:type="character" w:customStyle="1" w:styleId="Ttulo3Car">
    <w:name w:val="Título 3 Car"/>
    <w:basedOn w:val="Fuentedeprrafopredeter"/>
    <w:link w:val="Ttulo3"/>
    <w:uiPriority w:val="9"/>
    <w:rsid w:val="00874392"/>
    <w:rPr>
      <w:rFonts w:ascii="Calibri Light" w:eastAsiaTheme="majorEastAsia" w:hAnsi="Calibri Light" w:cstheme="majorBidi"/>
      <w:bCs/>
      <w:color w:val="17365D" w:themeColor="text2" w:themeShade="BF"/>
      <w:sz w:val="26"/>
      <w:szCs w:val="26"/>
      <w:u w:val="single"/>
    </w:rPr>
  </w:style>
  <w:style w:type="character" w:customStyle="1" w:styleId="Ttulo4Car">
    <w:name w:val="Título 4 Car"/>
    <w:basedOn w:val="Fuentedeprrafopredeter"/>
    <w:link w:val="Ttulo4"/>
    <w:uiPriority w:val="9"/>
    <w:rsid w:val="00874392"/>
    <w:rPr>
      <w:rFonts w:ascii="Calibri Light" w:eastAsiaTheme="majorEastAsia" w:hAnsi="Calibri Light" w:cstheme="majorBidi"/>
      <w:bCs/>
      <w:i/>
      <w:iCs/>
      <w:color w:val="17365D" w:themeColor="text2" w:themeShade="BF"/>
      <w:sz w:val="24"/>
      <w:u w:val="single"/>
    </w:rPr>
  </w:style>
  <w:style w:type="character" w:customStyle="1" w:styleId="Ttulo5Car">
    <w:name w:val="Título 5 Car"/>
    <w:basedOn w:val="Fuentedeprrafopredeter"/>
    <w:link w:val="Ttulo5"/>
    <w:uiPriority w:val="9"/>
    <w:rsid w:val="00874392"/>
    <w:rPr>
      <w:rFonts w:ascii="Calibri" w:eastAsiaTheme="majorEastAsia" w:hAnsi="Calibri" w:cstheme="majorBidi"/>
      <w:color w:val="243F60" w:themeColor="accent1" w:themeShade="7F"/>
    </w:rPr>
  </w:style>
  <w:style w:type="character" w:customStyle="1" w:styleId="Ttulo6Car">
    <w:name w:val="Título 6 Car"/>
    <w:basedOn w:val="Fuentedeprrafopredeter"/>
    <w:link w:val="Ttulo6"/>
    <w:uiPriority w:val="9"/>
    <w:rsid w:val="00874392"/>
    <w:rPr>
      <w:rFonts w:ascii="Calibri" w:eastAsiaTheme="majorEastAsia" w:hAnsi="Calibri" w:cstheme="majorBidi"/>
      <w:i/>
      <w:iCs/>
      <w:color w:val="243F60" w:themeColor="accent1" w:themeShade="7F"/>
    </w:rPr>
  </w:style>
  <w:style w:type="character" w:customStyle="1" w:styleId="Ttulo7Car">
    <w:name w:val="Título 7 Car"/>
    <w:basedOn w:val="Fuentedeprrafopredeter"/>
    <w:link w:val="Ttulo7"/>
    <w:uiPriority w:val="9"/>
    <w:rsid w:val="00874392"/>
    <w:rPr>
      <w:rFonts w:ascii="Calibri" w:eastAsiaTheme="majorEastAsia" w:hAnsi="Calibri" w:cstheme="majorBidi"/>
      <w:i/>
      <w:iCs/>
      <w:color w:val="404040" w:themeColor="text1" w:themeTint="BF"/>
    </w:rPr>
  </w:style>
  <w:style w:type="character" w:customStyle="1" w:styleId="Ttulo8Car">
    <w:name w:val="Título 8 Car"/>
    <w:basedOn w:val="Fuentedeprrafopredeter"/>
    <w:link w:val="Ttulo8"/>
    <w:uiPriority w:val="9"/>
    <w:semiHidden/>
    <w:rsid w:val="00874392"/>
    <w:rPr>
      <w:rFonts w:ascii="Calibri" w:eastAsiaTheme="majorEastAsia" w:hAnsi="Calibri" w:cstheme="majorBidi"/>
      <w:color w:val="404040" w:themeColor="text1" w:themeTint="BF"/>
      <w:sz w:val="20"/>
      <w:szCs w:val="20"/>
    </w:rPr>
  </w:style>
  <w:style w:type="character" w:customStyle="1" w:styleId="Ttulo9Car">
    <w:name w:val="Título 9 Car"/>
    <w:basedOn w:val="Fuentedeprrafopredeter"/>
    <w:link w:val="Ttulo9"/>
    <w:uiPriority w:val="9"/>
    <w:semiHidden/>
    <w:rsid w:val="00874392"/>
    <w:rPr>
      <w:rFonts w:ascii="Calibri" w:eastAsiaTheme="majorEastAsia" w:hAnsi="Calibri" w:cstheme="majorBidi"/>
      <w:i/>
      <w:iCs/>
      <w:color w:val="404040" w:themeColor="text1" w:themeTint="BF"/>
      <w:sz w:val="20"/>
      <w:szCs w:val="20"/>
    </w:rPr>
  </w:style>
  <w:style w:type="paragraph" w:styleId="Descripcin">
    <w:name w:val="caption"/>
    <w:basedOn w:val="Normal"/>
    <w:next w:val="Normal"/>
    <w:uiPriority w:val="35"/>
    <w:unhideWhenUsed/>
    <w:qFormat/>
    <w:rsid w:val="00874392"/>
    <w:pPr>
      <w:spacing w:after="200" w:line="240" w:lineRule="auto"/>
      <w:ind w:left="680" w:right="680"/>
      <w:jc w:val="center"/>
    </w:pPr>
    <w:rPr>
      <w:b/>
      <w:bCs/>
      <w:color w:val="1F497D" w:themeColor="text2"/>
      <w:szCs w:val="18"/>
    </w:rPr>
  </w:style>
  <w:style w:type="paragraph" w:styleId="Ttulo">
    <w:name w:val="Title"/>
    <w:basedOn w:val="Normal"/>
    <w:next w:val="ParrafoNmerado"/>
    <w:link w:val="TtuloCar"/>
    <w:uiPriority w:val="10"/>
    <w:qFormat/>
    <w:rsid w:val="00874392"/>
    <w:pPr>
      <w:pBdr>
        <w:bottom w:val="single" w:sz="12" w:space="4" w:color="17365D" w:themeColor="text2" w:themeShade="BF"/>
      </w:pBdr>
      <w:spacing w:after="300" w:line="240" w:lineRule="auto"/>
    </w:pPr>
    <w:rPr>
      <w:rFonts w:ascii="Calibri Light" w:eastAsiaTheme="majorEastAsia" w:hAnsi="Calibri Light" w:cstheme="majorBidi"/>
      <w:b/>
      <w:color w:val="17365D" w:themeColor="text2" w:themeShade="BF"/>
      <w:spacing w:val="5"/>
      <w:kern w:val="28"/>
      <w:sz w:val="52"/>
      <w:szCs w:val="52"/>
    </w:rPr>
  </w:style>
  <w:style w:type="character" w:customStyle="1" w:styleId="TtuloCar">
    <w:name w:val="Título Car"/>
    <w:basedOn w:val="Fuentedeprrafopredeter"/>
    <w:link w:val="Ttulo"/>
    <w:uiPriority w:val="10"/>
    <w:rsid w:val="00874392"/>
    <w:rPr>
      <w:rFonts w:ascii="Calibri Light" w:eastAsiaTheme="majorEastAsia" w:hAnsi="Calibri Light" w:cstheme="majorBidi"/>
      <w:b/>
      <w:color w:val="17365D" w:themeColor="text2" w:themeShade="BF"/>
      <w:spacing w:val="5"/>
      <w:kern w:val="28"/>
      <w:sz w:val="52"/>
      <w:szCs w:val="52"/>
    </w:rPr>
  </w:style>
  <w:style w:type="paragraph" w:styleId="Subttulo">
    <w:name w:val="Subtitle"/>
    <w:basedOn w:val="Normal"/>
    <w:next w:val="Normal"/>
    <w:link w:val="SubttuloCar"/>
    <w:uiPriority w:val="11"/>
    <w:qFormat/>
    <w:rsid w:val="008743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74392"/>
    <w:rPr>
      <w:rFonts w:asciiTheme="majorHAnsi" w:eastAsiaTheme="majorEastAsia" w:hAnsiTheme="majorHAnsi" w:cstheme="majorBidi"/>
      <w:i/>
      <w:iCs/>
      <w:color w:val="4F81BD" w:themeColor="accent1"/>
      <w:spacing w:val="15"/>
      <w:sz w:val="24"/>
      <w:szCs w:val="24"/>
    </w:rPr>
  </w:style>
  <w:style w:type="character" w:styleId="Fuerte">
    <w:name w:val="Strong"/>
    <w:uiPriority w:val="22"/>
    <w:qFormat/>
    <w:rsid w:val="00874392"/>
    <w:rPr>
      <w:b/>
      <w:bCs/>
    </w:rPr>
  </w:style>
  <w:style w:type="character" w:styleId="nfasis">
    <w:name w:val="Emphasis"/>
    <w:uiPriority w:val="20"/>
    <w:qFormat/>
    <w:rsid w:val="00874392"/>
    <w:rPr>
      <w:i/>
      <w:iCs/>
    </w:rPr>
  </w:style>
  <w:style w:type="paragraph" w:styleId="Sinespaciado">
    <w:name w:val="No Spacing"/>
    <w:basedOn w:val="Normal"/>
    <w:link w:val="SinespaciadoCar"/>
    <w:uiPriority w:val="1"/>
    <w:qFormat/>
    <w:rsid w:val="00874392"/>
    <w:pPr>
      <w:spacing w:line="240" w:lineRule="auto"/>
    </w:pPr>
  </w:style>
  <w:style w:type="character" w:customStyle="1" w:styleId="SinespaciadoCar">
    <w:name w:val="Sin espaciado Car"/>
    <w:basedOn w:val="Fuentedeprrafopredeter"/>
    <w:link w:val="Sinespaciado"/>
    <w:uiPriority w:val="1"/>
    <w:rsid w:val="00874392"/>
  </w:style>
  <w:style w:type="paragraph" w:styleId="Cita">
    <w:name w:val="Quote"/>
    <w:basedOn w:val="Normal"/>
    <w:next w:val="Normal"/>
    <w:link w:val="CitaCar"/>
    <w:uiPriority w:val="29"/>
    <w:qFormat/>
    <w:rsid w:val="00874392"/>
    <w:pPr>
      <w:ind w:left="1021" w:right="1021"/>
    </w:pPr>
    <w:rPr>
      <w:i/>
      <w:iCs/>
      <w:color w:val="000000" w:themeColor="text1"/>
    </w:rPr>
  </w:style>
  <w:style w:type="character" w:customStyle="1" w:styleId="CitaCar">
    <w:name w:val="Cita Car"/>
    <w:basedOn w:val="Fuentedeprrafopredeter"/>
    <w:link w:val="Cita"/>
    <w:uiPriority w:val="29"/>
    <w:rsid w:val="00874392"/>
    <w:rPr>
      <w:i/>
      <w:iCs/>
      <w:color w:val="000000" w:themeColor="text1"/>
    </w:rPr>
  </w:style>
  <w:style w:type="paragraph" w:styleId="Citadestacada">
    <w:name w:val="Intense Quote"/>
    <w:basedOn w:val="Normal"/>
    <w:next w:val="Normal"/>
    <w:link w:val="CitadestacadaCar"/>
    <w:uiPriority w:val="30"/>
    <w:qFormat/>
    <w:rsid w:val="00874392"/>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874392"/>
    <w:rPr>
      <w:b/>
      <w:bCs/>
      <w:i/>
      <w:iCs/>
      <w:color w:val="4F81BD" w:themeColor="accent1"/>
    </w:rPr>
  </w:style>
  <w:style w:type="character" w:styleId="nfasissutil">
    <w:name w:val="Subtle Emphasis"/>
    <w:uiPriority w:val="19"/>
    <w:qFormat/>
    <w:rsid w:val="00874392"/>
    <w:rPr>
      <w:i/>
      <w:iCs/>
      <w:color w:val="808080" w:themeColor="text1" w:themeTint="7F"/>
    </w:rPr>
  </w:style>
  <w:style w:type="character" w:styleId="nfasisintenso">
    <w:name w:val="Intense Emphasis"/>
    <w:uiPriority w:val="21"/>
    <w:qFormat/>
    <w:rsid w:val="00874392"/>
    <w:rPr>
      <w:b/>
      <w:bCs/>
      <w:i/>
      <w:iCs/>
      <w:color w:val="4F81BD" w:themeColor="accent1"/>
    </w:rPr>
  </w:style>
  <w:style w:type="character" w:styleId="Referenciasutil">
    <w:name w:val="Subtle Reference"/>
    <w:basedOn w:val="Fuentedeprrafopredeter"/>
    <w:uiPriority w:val="31"/>
    <w:qFormat/>
    <w:rsid w:val="00874392"/>
    <w:rPr>
      <w:smallCaps/>
      <w:color w:val="C0504D" w:themeColor="accent2"/>
      <w:u w:val="single"/>
    </w:rPr>
  </w:style>
  <w:style w:type="character" w:styleId="Referenciaintensa">
    <w:name w:val="Intense Reference"/>
    <w:uiPriority w:val="32"/>
    <w:qFormat/>
    <w:rsid w:val="00874392"/>
    <w:rPr>
      <w:b/>
      <w:bCs/>
      <w:smallCaps/>
      <w:color w:val="C0504D" w:themeColor="accent2"/>
      <w:spacing w:val="5"/>
      <w:u w:val="single"/>
    </w:rPr>
  </w:style>
  <w:style w:type="character" w:styleId="Ttulodellibro">
    <w:name w:val="Book Title"/>
    <w:uiPriority w:val="33"/>
    <w:qFormat/>
    <w:rsid w:val="00874392"/>
    <w:rPr>
      <w:b/>
      <w:bCs/>
      <w:smallCaps/>
      <w:spacing w:val="5"/>
    </w:rPr>
  </w:style>
  <w:style w:type="paragraph" w:styleId="TtuloTDC">
    <w:name w:val="TOC Heading"/>
    <w:basedOn w:val="Ttulo1"/>
    <w:next w:val="Normal"/>
    <w:uiPriority w:val="39"/>
    <w:unhideWhenUsed/>
    <w:qFormat/>
    <w:rsid w:val="00874392"/>
    <w:pPr>
      <w:spacing w:before="480"/>
      <w:ind w:left="0" w:firstLine="0"/>
      <w:outlineLvl w:val="9"/>
    </w:pPr>
  </w:style>
  <w:style w:type="paragraph" w:customStyle="1" w:styleId="Default">
    <w:name w:val="Default"/>
    <w:rsid w:val="003322F8"/>
    <w:pPr>
      <w:autoSpaceDE w:val="0"/>
      <w:autoSpaceDN w:val="0"/>
      <w:adjustRightInd w:val="0"/>
      <w:spacing w:after="0" w:line="240" w:lineRule="auto"/>
    </w:pPr>
    <w:rPr>
      <w:rFonts w:ascii="Century Gothic" w:hAnsi="Century Gothic" w:cs="Century Gothic"/>
      <w:color w:val="000000"/>
      <w:sz w:val="24"/>
      <w:szCs w:val="24"/>
    </w:rPr>
  </w:style>
  <w:style w:type="paragraph" w:styleId="Textodeglobo">
    <w:name w:val="Balloon Text"/>
    <w:basedOn w:val="Normal"/>
    <w:link w:val="TextodegloboCar"/>
    <w:uiPriority w:val="99"/>
    <w:semiHidden/>
    <w:unhideWhenUsed/>
    <w:rsid w:val="00833F3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33F3B"/>
    <w:rPr>
      <w:rFonts w:ascii="Tahoma" w:hAnsi="Tahoma" w:cs="Tahoma"/>
      <w:sz w:val="16"/>
      <w:szCs w:val="16"/>
    </w:rPr>
  </w:style>
  <w:style w:type="paragraph" w:styleId="TDC1">
    <w:name w:val="toc 1"/>
    <w:basedOn w:val="Normal"/>
    <w:next w:val="Normal"/>
    <w:autoRedefine/>
    <w:uiPriority w:val="39"/>
    <w:unhideWhenUsed/>
    <w:rsid w:val="00091875"/>
    <w:pPr>
      <w:spacing w:after="100"/>
    </w:pPr>
  </w:style>
  <w:style w:type="paragraph" w:styleId="TDC2">
    <w:name w:val="toc 2"/>
    <w:basedOn w:val="Normal"/>
    <w:next w:val="Normal"/>
    <w:autoRedefine/>
    <w:uiPriority w:val="39"/>
    <w:unhideWhenUsed/>
    <w:rsid w:val="00091875"/>
    <w:pPr>
      <w:spacing w:after="100"/>
      <w:ind w:left="220"/>
    </w:pPr>
  </w:style>
  <w:style w:type="character" w:styleId="Hipervnculo">
    <w:name w:val="Hyperlink"/>
    <w:basedOn w:val="Fuentedeprrafopredeter"/>
    <w:uiPriority w:val="99"/>
    <w:unhideWhenUsed/>
    <w:rsid w:val="00091875"/>
    <w:rPr>
      <w:color w:val="0000FF" w:themeColor="hyperlink"/>
      <w:u w:val="single"/>
    </w:rPr>
  </w:style>
  <w:style w:type="paragraph" w:styleId="Encabezado">
    <w:name w:val="header"/>
    <w:aliases w:val="h,h8,h9,h10,h18"/>
    <w:basedOn w:val="Normal"/>
    <w:link w:val="EncabezadoCar"/>
    <w:uiPriority w:val="99"/>
    <w:unhideWhenUsed/>
    <w:rsid w:val="00091875"/>
    <w:pPr>
      <w:tabs>
        <w:tab w:val="center" w:pos="4419"/>
        <w:tab w:val="right" w:pos="8838"/>
      </w:tabs>
      <w:spacing w:line="240" w:lineRule="auto"/>
    </w:pPr>
  </w:style>
  <w:style w:type="character" w:customStyle="1" w:styleId="EncabezadoCar">
    <w:name w:val="Encabezado Car"/>
    <w:aliases w:val="h Car,h8 Car,h9 Car,h10 Car,h18 Car"/>
    <w:basedOn w:val="Fuentedeprrafopredeter"/>
    <w:link w:val="Encabezado"/>
    <w:uiPriority w:val="99"/>
    <w:rsid w:val="00091875"/>
  </w:style>
  <w:style w:type="paragraph" w:styleId="Piedepgina">
    <w:name w:val="footer"/>
    <w:basedOn w:val="Normal"/>
    <w:link w:val="PiedepginaCar"/>
    <w:uiPriority w:val="99"/>
    <w:unhideWhenUsed/>
    <w:rsid w:val="00091875"/>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91875"/>
  </w:style>
  <w:style w:type="paragraph" w:customStyle="1" w:styleId="yiv0520071016msonormal">
    <w:name w:val="yiv0520071016msonormal"/>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0520071016msolistparagraph">
    <w:name w:val="yiv0520071016msolistparagraph"/>
    <w:basedOn w:val="Normal"/>
    <w:rsid w:val="00F77C04"/>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paragraph" w:customStyle="1" w:styleId="yiv4330210419msonormal">
    <w:name w:val="yiv4330210419msonormal"/>
    <w:basedOn w:val="Normal"/>
    <w:rsid w:val="00010A03"/>
    <w:pPr>
      <w:spacing w:before="100" w:beforeAutospacing="1" w:after="100" w:afterAutospacing="1" w:line="240" w:lineRule="auto"/>
      <w:contextualSpacing w:val="0"/>
      <w:jc w:val="left"/>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815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11F46"/>
    <w:rPr>
      <w:sz w:val="16"/>
      <w:szCs w:val="16"/>
    </w:rPr>
  </w:style>
  <w:style w:type="paragraph" w:styleId="Textocomentario">
    <w:name w:val="annotation text"/>
    <w:basedOn w:val="Normal"/>
    <w:link w:val="TextocomentarioCar"/>
    <w:uiPriority w:val="99"/>
    <w:semiHidden/>
    <w:unhideWhenUsed/>
    <w:rsid w:val="00511F4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11F46"/>
    <w:rPr>
      <w:sz w:val="20"/>
      <w:szCs w:val="20"/>
    </w:rPr>
  </w:style>
  <w:style w:type="paragraph" w:styleId="Asuntodelcomentario">
    <w:name w:val="annotation subject"/>
    <w:basedOn w:val="Textocomentario"/>
    <w:next w:val="Textocomentario"/>
    <w:link w:val="AsuntodelcomentarioCar"/>
    <w:uiPriority w:val="99"/>
    <w:semiHidden/>
    <w:unhideWhenUsed/>
    <w:rsid w:val="00511F46"/>
    <w:rPr>
      <w:b/>
      <w:bCs/>
    </w:rPr>
  </w:style>
  <w:style w:type="character" w:customStyle="1" w:styleId="AsuntodelcomentarioCar">
    <w:name w:val="Asunto del comentario Car"/>
    <w:basedOn w:val="TextocomentarioCar"/>
    <w:link w:val="Asuntodelcomentario"/>
    <w:uiPriority w:val="99"/>
    <w:semiHidden/>
    <w:rsid w:val="00511F46"/>
    <w:rPr>
      <w:b/>
      <w:bCs/>
      <w:sz w:val="20"/>
      <w:szCs w:val="20"/>
    </w:rPr>
  </w:style>
  <w:style w:type="table" w:customStyle="1" w:styleId="Cuadrculadetablaclara1">
    <w:name w:val="Cuadrícula de tabla clara1"/>
    <w:basedOn w:val="Tablanormal"/>
    <w:next w:val="Tablaconcuadrculaclara"/>
    <w:uiPriority w:val="99"/>
    <w:rsid w:val="0098628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862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B36D4C"/>
    <w:pPr>
      <w:spacing w:after="0" w:line="240" w:lineRule="auto"/>
    </w:pPr>
  </w:style>
  <w:style w:type="paragraph" w:customStyle="1" w:styleId="Invias-VietaAlfabetica">
    <w:name w:val="Invias-Viñeta Alfabetica"/>
    <w:next w:val="Normal"/>
    <w:uiPriority w:val="99"/>
    <w:qFormat/>
    <w:rsid w:val="0098176A"/>
    <w:pPr>
      <w:numPr>
        <w:numId w:val="39"/>
      </w:numPr>
      <w:spacing w:before="240" w:after="240" w:line="240" w:lineRule="auto"/>
      <w:jc w:val="both"/>
    </w:pPr>
    <w:rPr>
      <w:rFonts w:ascii="Arial Narrow" w:eastAsia="Times New Roman" w:hAnsi="Arial Narrow"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3707">
      <w:bodyDiv w:val="1"/>
      <w:marLeft w:val="0"/>
      <w:marRight w:val="0"/>
      <w:marTop w:val="0"/>
      <w:marBottom w:val="0"/>
      <w:divBdr>
        <w:top w:val="none" w:sz="0" w:space="0" w:color="auto"/>
        <w:left w:val="none" w:sz="0" w:space="0" w:color="auto"/>
        <w:bottom w:val="none" w:sz="0" w:space="0" w:color="auto"/>
        <w:right w:val="none" w:sz="0" w:space="0" w:color="auto"/>
      </w:divBdr>
      <w:divsChild>
        <w:div w:id="564686763">
          <w:marLeft w:val="0"/>
          <w:marRight w:val="0"/>
          <w:marTop w:val="0"/>
          <w:marBottom w:val="0"/>
          <w:divBdr>
            <w:top w:val="none" w:sz="0" w:space="0" w:color="auto"/>
            <w:left w:val="none" w:sz="0" w:space="0" w:color="auto"/>
            <w:bottom w:val="none" w:sz="0" w:space="0" w:color="auto"/>
            <w:right w:val="none" w:sz="0" w:space="0" w:color="auto"/>
          </w:divBdr>
          <w:divsChild>
            <w:div w:id="2140493114">
              <w:marLeft w:val="0"/>
              <w:marRight w:val="0"/>
              <w:marTop w:val="0"/>
              <w:marBottom w:val="0"/>
              <w:divBdr>
                <w:top w:val="none" w:sz="0" w:space="0" w:color="auto"/>
                <w:left w:val="none" w:sz="0" w:space="0" w:color="auto"/>
                <w:bottom w:val="none" w:sz="0" w:space="0" w:color="auto"/>
                <w:right w:val="none" w:sz="0" w:space="0" w:color="auto"/>
              </w:divBdr>
              <w:divsChild>
                <w:div w:id="1477575286">
                  <w:marLeft w:val="0"/>
                  <w:marRight w:val="0"/>
                  <w:marTop w:val="0"/>
                  <w:marBottom w:val="0"/>
                  <w:divBdr>
                    <w:top w:val="none" w:sz="0" w:space="0" w:color="auto"/>
                    <w:left w:val="none" w:sz="0" w:space="0" w:color="auto"/>
                    <w:bottom w:val="none" w:sz="0" w:space="0" w:color="auto"/>
                    <w:right w:val="none" w:sz="0" w:space="0" w:color="auto"/>
                  </w:divBdr>
                  <w:divsChild>
                    <w:div w:id="1292519311">
                      <w:marLeft w:val="0"/>
                      <w:marRight w:val="0"/>
                      <w:marTop w:val="0"/>
                      <w:marBottom w:val="0"/>
                      <w:divBdr>
                        <w:top w:val="none" w:sz="0" w:space="0" w:color="auto"/>
                        <w:left w:val="none" w:sz="0" w:space="0" w:color="auto"/>
                        <w:bottom w:val="none" w:sz="0" w:space="0" w:color="auto"/>
                        <w:right w:val="none" w:sz="0" w:space="0" w:color="auto"/>
                      </w:divBdr>
                      <w:divsChild>
                        <w:div w:id="2017727508">
                          <w:marLeft w:val="0"/>
                          <w:marRight w:val="0"/>
                          <w:marTop w:val="0"/>
                          <w:marBottom w:val="0"/>
                          <w:divBdr>
                            <w:top w:val="none" w:sz="0" w:space="0" w:color="auto"/>
                            <w:left w:val="none" w:sz="0" w:space="0" w:color="auto"/>
                            <w:bottom w:val="none" w:sz="0" w:space="0" w:color="auto"/>
                            <w:right w:val="none" w:sz="0" w:space="0" w:color="auto"/>
                          </w:divBdr>
                          <w:divsChild>
                            <w:div w:id="1112165084">
                              <w:marLeft w:val="0"/>
                              <w:marRight w:val="0"/>
                              <w:marTop w:val="0"/>
                              <w:marBottom w:val="0"/>
                              <w:divBdr>
                                <w:top w:val="none" w:sz="0" w:space="0" w:color="auto"/>
                                <w:left w:val="none" w:sz="0" w:space="0" w:color="auto"/>
                                <w:bottom w:val="none" w:sz="0" w:space="0" w:color="auto"/>
                                <w:right w:val="none" w:sz="0" w:space="0" w:color="auto"/>
                              </w:divBdr>
                              <w:divsChild>
                                <w:div w:id="1688823263">
                                  <w:marLeft w:val="0"/>
                                  <w:marRight w:val="0"/>
                                  <w:marTop w:val="0"/>
                                  <w:marBottom w:val="0"/>
                                  <w:divBdr>
                                    <w:top w:val="none" w:sz="0" w:space="0" w:color="auto"/>
                                    <w:left w:val="none" w:sz="0" w:space="0" w:color="auto"/>
                                    <w:bottom w:val="none" w:sz="0" w:space="0" w:color="auto"/>
                                    <w:right w:val="none" w:sz="0" w:space="0" w:color="auto"/>
                                  </w:divBdr>
                                  <w:divsChild>
                                    <w:div w:id="965624866">
                                      <w:marLeft w:val="0"/>
                                      <w:marRight w:val="0"/>
                                      <w:marTop w:val="0"/>
                                      <w:marBottom w:val="0"/>
                                      <w:divBdr>
                                        <w:top w:val="none" w:sz="0" w:space="0" w:color="auto"/>
                                        <w:left w:val="none" w:sz="0" w:space="0" w:color="auto"/>
                                        <w:bottom w:val="none" w:sz="0" w:space="0" w:color="auto"/>
                                        <w:right w:val="none" w:sz="0" w:space="0" w:color="auto"/>
                                      </w:divBdr>
                                      <w:divsChild>
                                        <w:div w:id="1276712759">
                                          <w:marLeft w:val="0"/>
                                          <w:marRight w:val="0"/>
                                          <w:marTop w:val="0"/>
                                          <w:marBottom w:val="0"/>
                                          <w:divBdr>
                                            <w:top w:val="none" w:sz="0" w:space="0" w:color="auto"/>
                                            <w:left w:val="none" w:sz="0" w:space="0" w:color="auto"/>
                                            <w:bottom w:val="none" w:sz="0" w:space="0" w:color="auto"/>
                                            <w:right w:val="none" w:sz="0" w:space="0" w:color="auto"/>
                                          </w:divBdr>
                                          <w:divsChild>
                                            <w:div w:id="957368527">
                                              <w:marLeft w:val="0"/>
                                              <w:marRight w:val="0"/>
                                              <w:marTop w:val="0"/>
                                              <w:marBottom w:val="0"/>
                                              <w:divBdr>
                                                <w:top w:val="none" w:sz="0" w:space="0" w:color="auto"/>
                                                <w:left w:val="none" w:sz="0" w:space="0" w:color="auto"/>
                                                <w:bottom w:val="none" w:sz="0" w:space="0" w:color="auto"/>
                                                <w:right w:val="none" w:sz="0" w:space="0" w:color="auto"/>
                                              </w:divBdr>
                                              <w:divsChild>
                                                <w:div w:id="768744591">
                                                  <w:marLeft w:val="0"/>
                                                  <w:marRight w:val="0"/>
                                                  <w:marTop w:val="0"/>
                                                  <w:marBottom w:val="0"/>
                                                  <w:divBdr>
                                                    <w:top w:val="none" w:sz="0" w:space="0" w:color="auto"/>
                                                    <w:left w:val="none" w:sz="0" w:space="0" w:color="auto"/>
                                                    <w:bottom w:val="none" w:sz="0" w:space="0" w:color="auto"/>
                                                    <w:right w:val="none" w:sz="0" w:space="0" w:color="auto"/>
                                                  </w:divBdr>
                                                  <w:divsChild>
                                                    <w:div w:id="471796688">
                                                      <w:marLeft w:val="0"/>
                                                      <w:marRight w:val="0"/>
                                                      <w:marTop w:val="0"/>
                                                      <w:marBottom w:val="0"/>
                                                      <w:divBdr>
                                                        <w:top w:val="none" w:sz="0" w:space="0" w:color="auto"/>
                                                        <w:left w:val="none" w:sz="0" w:space="0" w:color="auto"/>
                                                        <w:bottom w:val="none" w:sz="0" w:space="0" w:color="auto"/>
                                                        <w:right w:val="none" w:sz="0" w:space="0" w:color="auto"/>
                                                      </w:divBdr>
                                                      <w:divsChild>
                                                        <w:div w:id="1511488471">
                                                          <w:marLeft w:val="0"/>
                                                          <w:marRight w:val="0"/>
                                                          <w:marTop w:val="0"/>
                                                          <w:marBottom w:val="0"/>
                                                          <w:divBdr>
                                                            <w:top w:val="none" w:sz="0" w:space="0" w:color="auto"/>
                                                            <w:left w:val="none" w:sz="0" w:space="0" w:color="auto"/>
                                                            <w:bottom w:val="none" w:sz="0" w:space="0" w:color="auto"/>
                                                            <w:right w:val="none" w:sz="0" w:space="0" w:color="auto"/>
                                                          </w:divBdr>
                                                          <w:divsChild>
                                                            <w:div w:id="1053847342">
                                                              <w:marLeft w:val="0"/>
                                                              <w:marRight w:val="0"/>
                                                              <w:marTop w:val="0"/>
                                                              <w:marBottom w:val="0"/>
                                                              <w:divBdr>
                                                                <w:top w:val="none" w:sz="0" w:space="0" w:color="auto"/>
                                                                <w:left w:val="none" w:sz="0" w:space="0" w:color="auto"/>
                                                                <w:bottom w:val="none" w:sz="0" w:space="0" w:color="auto"/>
                                                                <w:right w:val="none" w:sz="0" w:space="0" w:color="auto"/>
                                                              </w:divBdr>
                                                              <w:divsChild>
                                                                <w:div w:id="24596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03216384">
      <w:bodyDiv w:val="1"/>
      <w:marLeft w:val="0"/>
      <w:marRight w:val="0"/>
      <w:marTop w:val="0"/>
      <w:marBottom w:val="0"/>
      <w:divBdr>
        <w:top w:val="none" w:sz="0" w:space="0" w:color="auto"/>
        <w:left w:val="none" w:sz="0" w:space="0" w:color="auto"/>
        <w:bottom w:val="none" w:sz="0" w:space="0" w:color="auto"/>
        <w:right w:val="none" w:sz="0" w:space="0" w:color="auto"/>
      </w:divBdr>
    </w:div>
    <w:div w:id="2098400478">
      <w:bodyDiv w:val="1"/>
      <w:marLeft w:val="0"/>
      <w:marRight w:val="0"/>
      <w:marTop w:val="0"/>
      <w:marBottom w:val="0"/>
      <w:divBdr>
        <w:top w:val="none" w:sz="0" w:space="0" w:color="auto"/>
        <w:left w:val="none" w:sz="0" w:space="0" w:color="auto"/>
        <w:bottom w:val="none" w:sz="0" w:space="0" w:color="auto"/>
        <w:right w:val="none" w:sz="0" w:space="0" w:color="auto"/>
      </w:divBdr>
      <w:divsChild>
        <w:div w:id="951937745">
          <w:marLeft w:val="0"/>
          <w:marRight w:val="0"/>
          <w:marTop w:val="0"/>
          <w:marBottom w:val="0"/>
          <w:divBdr>
            <w:top w:val="none" w:sz="0" w:space="0" w:color="auto"/>
            <w:left w:val="none" w:sz="0" w:space="0" w:color="auto"/>
            <w:bottom w:val="none" w:sz="0" w:space="0" w:color="auto"/>
            <w:right w:val="none" w:sz="0" w:space="0" w:color="auto"/>
          </w:divBdr>
          <w:divsChild>
            <w:div w:id="754324459">
              <w:marLeft w:val="0"/>
              <w:marRight w:val="0"/>
              <w:marTop w:val="0"/>
              <w:marBottom w:val="0"/>
              <w:divBdr>
                <w:top w:val="none" w:sz="0" w:space="0" w:color="auto"/>
                <w:left w:val="none" w:sz="0" w:space="0" w:color="auto"/>
                <w:bottom w:val="none" w:sz="0" w:space="0" w:color="auto"/>
                <w:right w:val="none" w:sz="0" w:space="0" w:color="auto"/>
              </w:divBdr>
              <w:divsChild>
                <w:div w:id="8871860">
                  <w:marLeft w:val="0"/>
                  <w:marRight w:val="0"/>
                  <w:marTop w:val="0"/>
                  <w:marBottom w:val="0"/>
                  <w:divBdr>
                    <w:top w:val="single" w:sz="6" w:space="0" w:color="DDDDDD"/>
                    <w:left w:val="none" w:sz="0" w:space="0" w:color="auto"/>
                    <w:bottom w:val="none" w:sz="0" w:space="0" w:color="auto"/>
                    <w:right w:val="none" w:sz="0" w:space="0" w:color="auto"/>
                  </w:divBdr>
                  <w:divsChild>
                    <w:div w:id="1414742918">
                      <w:marLeft w:val="345"/>
                      <w:marRight w:val="360"/>
                      <w:marTop w:val="375"/>
                      <w:marBottom w:val="330"/>
                      <w:divBdr>
                        <w:top w:val="none" w:sz="0" w:space="0" w:color="auto"/>
                        <w:left w:val="none" w:sz="0" w:space="0" w:color="auto"/>
                        <w:bottom w:val="none" w:sz="0" w:space="0" w:color="auto"/>
                        <w:right w:val="none" w:sz="0" w:space="0" w:color="auto"/>
                      </w:divBdr>
                      <w:divsChild>
                        <w:div w:id="900989574">
                          <w:marLeft w:val="0"/>
                          <w:marRight w:val="0"/>
                          <w:marTop w:val="0"/>
                          <w:marBottom w:val="0"/>
                          <w:divBdr>
                            <w:top w:val="none" w:sz="0" w:space="0" w:color="auto"/>
                            <w:left w:val="none" w:sz="0" w:space="0" w:color="auto"/>
                            <w:bottom w:val="none" w:sz="0" w:space="0" w:color="auto"/>
                            <w:right w:val="none" w:sz="0" w:space="0" w:color="auto"/>
                          </w:divBdr>
                          <w:divsChild>
                            <w:div w:id="460809181">
                              <w:marLeft w:val="0"/>
                              <w:marRight w:val="0"/>
                              <w:marTop w:val="0"/>
                              <w:marBottom w:val="0"/>
                              <w:divBdr>
                                <w:top w:val="none" w:sz="0" w:space="0" w:color="auto"/>
                                <w:left w:val="none" w:sz="0" w:space="0" w:color="auto"/>
                                <w:bottom w:val="none" w:sz="0" w:space="0" w:color="auto"/>
                                <w:right w:val="none" w:sz="0" w:space="0" w:color="auto"/>
                              </w:divBdr>
                              <w:divsChild>
                                <w:div w:id="9894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DC71DA-D9E4-47CC-BBB4-56DE0D9D81D1}">
  <ds:schemaRefs>
    <ds:schemaRef ds:uri="http://schemas.microsoft.com/sharepoint/v3/contenttype/forms"/>
  </ds:schemaRefs>
</ds:datastoreItem>
</file>

<file path=customXml/itemProps2.xml><?xml version="1.0" encoding="utf-8"?>
<ds:datastoreItem xmlns:ds="http://schemas.openxmlformats.org/officeDocument/2006/customXml" ds:itemID="{50E97490-B22D-40AF-89E9-D7B9CADA1FA6}">
  <ds:schemaRefs>
    <ds:schemaRef ds:uri="http://schemas.openxmlformats.org/officeDocument/2006/bibliography"/>
  </ds:schemaRefs>
</ds:datastoreItem>
</file>

<file path=customXml/itemProps3.xml><?xml version="1.0" encoding="utf-8"?>
<ds:datastoreItem xmlns:ds="http://schemas.openxmlformats.org/officeDocument/2006/customXml" ds:itemID="{63674830-B131-47EF-8511-2500398EF0A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799B4598-3787-4171-9AE6-FE12094E8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3914</Words>
  <Characters>23367</Characters>
  <Application>Microsoft Office Word</Application>
  <DocSecurity>0</DocSecurity>
  <Lines>2920</Lines>
  <Paragraphs>1515</Paragraphs>
  <ScaleCrop>false</ScaleCrop>
  <Company>Hewlett-Packard Company</Company>
  <LinksUpToDate>false</LinksUpToDate>
  <CharactersWithSpaces>25766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Manuel</dc:creator>
  <cp:lastModifiedBy>Usuario Us</cp:lastModifiedBy>
  <cp:revision>14</cp:revision>
  <cp:lastPrinted>2020-04-30T17:44:00Z</cp:lastPrinted>
  <dcterms:created xsi:type="dcterms:W3CDTF">2022-12-12T17:15:00Z</dcterms:created>
  <dcterms:modified xsi:type="dcterms:W3CDTF">2026-06-04T17:09:00Z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024">
    <vt:lpwstr>14</vt:lpwstr>
  </property>
  <property fmtid="{D5CDD505-2E9C-101B-9397-08002B2CF9AE}" pid="4" name="Order">
    <vt:r8>19435500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